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7F" w:rsidRDefault="00EA227F" w:rsidP="00EA227F">
      <w:pPr>
        <w:jc w:val="center"/>
        <w:rPr>
          <w:b/>
          <w:sz w:val="28"/>
        </w:rPr>
      </w:pPr>
      <w:r>
        <w:rPr>
          <w:b/>
          <w:noProof/>
          <w:sz w:val="28"/>
        </w:rPr>
        <w:drawing>
          <wp:anchor distT="0" distB="0" distL="114300" distR="114300" simplePos="0" relativeHeight="251658240" behindDoc="0" locked="0" layoutInCell="1" allowOverlap="1">
            <wp:simplePos x="0" y="0"/>
            <wp:positionH relativeFrom="column">
              <wp:posOffset>2594610</wp:posOffset>
            </wp:positionH>
            <wp:positionV relativeFrom="paragraph">
              <wp:posOffset>-520065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pic:spPr>
                </pic:pic>
              </a:graphicData>
            </a:graphic>
          </wp:anchor>
        </w:drawing>
      </w:r>
    </w:p>
    <w:p w:rsidR="00EA227F" w:rsidRDefault="00EA227F" w:rsidP="00EA227F">
      <w:pPr>
        <w:spacing w:after="0"/>
        <w:jc w:val="center"/>
        <w:rPr>
          <w:rFonts w:ascii="Times New Roman" w:hAnsi="Times New Roman" w:cs="Times New Roman"/>
          <w:b/>
          <w:sz w:val="28"/>
        </w:rPr>
      </w:pPr>
    </w:p>
    <w:p w:rsidR="00EA227F" w:rsidRPr="00EA227F" w:rsidRDefault="00EA227F" w:rsidP="00EA227F">
      <w:pPr>
        <w:spacing w:after="0"/>
        <w:jc w:val="center"/>
        <w:rPr>
          <w:rFonts w:ascii="Times New Roman" w:hAnsi="Times New Roman" w:cs="Times New Roman"/>
          <w:b/>
          <w:sz w:val="28"/>
        </w:rPr>
      </w:pPr>
      <w:r w:rsidRPr="00EA227F">
        <w:rPr>
          <w:rFonts w:ascii="Times New Roman" w:hAnsi="Times New Roman" w:cs="Times New Roman"/>
          <w:b/>
          <w:sz w:val="28"/>
        </w:rPr>
        <w:t>АДМИНИСТРАЦИЯ ДУГИНСКОГО  СЕЛЬСКОГО ПОСЕЛЕНИЯ</w:t>
      </w:r>
    </w:p>
    <w:p w:rsidR="00EA227F" w:rsidRPr="00EA227F" w:rsidRDefault="00EA227F" w:rsidP="00EA227F">
      <w:pPr>
        <w:jc w:val="center"/>
        <w:rPr>
          <w:rFonts w:ascii="Times New Roman" w:hAnsi="Times New Roman" w:cs="Times New Roman"/>
          <w:b/>
          <w:sz w:val="28"/>
        </w:rPr>
      </w:pPr>
      <w:r w:rsidRPr="00EA227F">
        <w:rPr>
          <w:rFonts w:ascii="Times New Roman" w:hAnsi="Times New Roman" w:cs="Times New Roman"/>
          <w:b/>
          <w:sz w:val="28"/>
        </w:rPr>
        <w:t xml:space="preserve">СЫЧЕВСКОГО РАЙОНА СМОЛЕНСКОЙ ОБЛАСТИ </w:t>
      </w:r>
    </w:p>
    <w:p w:rsidR="00EA227F" w:rsidRPr="00EA227F" w:rsidRDefault="00EA227F" w:rsidP="00EA227F">
      <w:pPr>
        <w:rPr>
          <w:rFonts w:ascii="Times New Roman" w:hAnsi="Times New Roman" w:cs="Times New Roman"/>
          <w:sz w:val="28"/>
        </w:rPr>
      </w:pPr>
    </w:p>
    <w:p w:rsidR="00EA227F" w:rsidRPr="00EA227F" w:rsidRDefault="00EA227F" w:rsidP="00EA227F">
      <w:pPr>
        <w:jc w:val="center"/>
        <w:rPr>
          <w:rFonts w:ascii="Times New Roman" w:hAnsi="Times New Roman" w:cs="Times New Roman"/>
          <w:b/>
          <w:sz w:val="28"/>
          <w:szCs w:val="28"/>
        </w:rPr>
      </w:pPr>
      <w:proofErr w:type="gramStart"/>
      <w:r w:rsidRPr="00EA227F">
        <w:rPr>
          <w:rFonts w:ascii="Times New Roman" w:hAnsi="Times New Roman" w:cs="Times New Roman"/>
          <w:b/>
          <w:sz w:val="28"/>
          <w:szCs w:val="28"/>
        </w:rPr>
        <w:t>П</w:t>
      </w:r>
      <w:proofErr w:type="gramEnd"/>
      <w:r w:rsidRPr="00EA227F">
        <w:rPr>
          <w:rFonts w:ascii="Times New Roman" w:hAnsi="Times New Roman" w:cs="Times New Roman"/>
          <w:b/>
          <w:sz w:val="28"/>
          <w:szCs w:val="28"/>
        </w:rPr>
        <w:t xml:space="preserve"> О С Т А Н О В Л Е Н И Е</w:t>
      </w:r>
    </w:p>
    <w:p w:rsidR="00EA227F" w:rsidRPr="00EA227F" w:rsidRDefault="00EA227F" w:rsidP="00EA227F">
      <w:pPr>
        <w:rPr>
          <w:rFonts w:ascii="Times New Roman" w:hAnsi="Times New Roman" w:cs="Times New Roman"/>
          <w:b/>
          <w:sz w:val="28"/>
          <w:szCs w:val="28"/>
        </w:rPr>
      </w:pPr>
    </w:p>
    <w:p w:rsidR="00EA227F" w:rsidRPr="00EA227F" w:rsidRDefault="00EA227F" w:rsidP="00EA227F">
      <w:pPr>
        <w:rPr>
          <w:rFonts w:ascii="Times New Roman" w:hAnsi="Times New Roman" w:cs="Times New Roman"/>
          <w:b/>
          <w:sz w:val="28"/>
          <w:szCs w:val="28"/>
        </w:rPr>
      </w:pPr>
      <w:r w:rsidRPr="00EA227F">
        <w:rPr>
          <w:rFonts w:ascii="Times New Roman" w:hAnsi="Times New Roman" w:cs="Times New Roman"/>
          <w:b/>
          <w:sz w:val="28"/>
          <w:szCs w:val="28"/>
        </w:rPr>
        <w:t xml:space="preserve">  </w:t>
      </w:r>
      <w:r w:rsidRPr="00EA227F">
        <w:rPr>
          <w:rFonts w:ascii="Times New Roman" w:hAnsi="Times New Roman" w:cs="Times New Roman"/>
          <w:sz w:val="28"/>
          <w:szCs w:val="28"/>
        </w:rPr>
        <w:t xml:space="preserve">от </w:t>
      </w:r>
      <w:r w:rsidR="00CB796B">
        <w:rPr>
          <w:rFonts w:ascii="Times New Roman" w:hAnsi="Times New Roman" w:cs="Times New Roman"/>
          <w:sz w:val="28"/>
          <w:szCs w:val="28"/>
        </w:rPr>
        <w:t xml:space="preserve">19 </w:t>
      </w:r>
      <w:r w:rsidRPr="00EA227F">
        <w:rPr>
          <w:rFonts w:ascii="Times New Roman" w:hAnsi="Times New Roman" w:cs="Times New Roman"/>
          <w:sz w:val="28"/>
          <w:szCs w:val="28"/>
        </w:rPr>
        <w:t xml:space="preserve"> декабря 201</w:t>
      </w:r>
      <w:r w:rsidR="002E57C0">
        <w:rPr>
          <w:rFonts w:ascii="Times New Roman" w:hAnsi="Times New Roman" w:cs="Times New Roman"/>
          <w:sz w:val="28"/>
          <w:szCs w:val="28"/>
        </w:rPr>
        <w:t>6</w:t>
      </w:r>
      <w:r w:rsidR="00CB796B">
        <w:rPr>
          <w:rFonts w:ascii="Times New Roman" w:hAnsi="Times New Roman" w:cs="Times New Roman"/>
          <w:sz w:val="28"/>
          <w:szCs w:val="28"/>
        </w:rPr>
        <w:t xml:space="preserve">  года           </w:t>
      </w:r>
      <w:r w:rsidRPr="00EA227F">
        <w:rPr>
          <w:rFonts w:ascii="Times New Roman" w:hAnsi="Times New Roman" w:cs="Times New Roman"/>
          <w:sz w:val="28"/>
          <w:szCs w:val="28"/>
        </w:rPr>
        <w:t xml:space="preserve">№ </w:t>
      </w:r>
      <w:r w:rsidR="00CB796B">
        <w:rPr>
          <w:rFonts w:ascii="Times New Roman" w:hAnsi="Times New Roman" w:cs="Times New Roman"/>
          <w:sz w:val="28"/>
          <w:szCs w:val="28"/>
        </w:rPr>
        <w:t>14</w:t>
      </w:r>
      <w:r w:rsidR="00431F5D">
        <w:rPr>
          <w:rFonts w:ascii="Times New Roman" w:hAnsi="Times New Roman" w:cs="Times New Roman"/>
          <w:sz w:val="28"/>
          <w:szCs w:val="28"/>
        </w:rPr>
        <w:t>4</w:t>
      </w:r>
    </w:p>
    <w:p w:rsidR="00EA227F" w:rsidRPr="00EA227F" w:rsidRDefault="00EA227F" w:rsidP="006F6DD7">
      <w:pPr>
        <w:spacing w:line="240" w:lineRule="auto"/>
        <w:ind w:right="5516"/>
        <w:jc w:val="both"/>
        <w:rPr>
          <w:rFonts w:ascii="Times New Roman" w:hAnsi="Times New Roman" w:cs="Times New Roman"/>
          <w:sz w:val="28"/>
          <w:szCs w:val="28"/>
        </w:rPr>
      </w:pPr>
      <w:r w:rsidRPr="00EA227F">
        <w:rPr>
          <w:rFonts w:ascii="Times New Roman" w:hAnsi="Times New Roman" w:cs="Times New Roman"/>
          <w:sz w:val="28"/>
          <w:szCs w:val="28"/>
        </w:rPr>
        <w:t>О внесении  изменений в  муниципальную программу «Благоустройство территории муниципального образования Дугинского сельского поселения Сычевского      района    Смоленской области на 2014-2016 годы», утвержденную постановлением Администрации Дугинского сельского поселения Сычевского района Смоленской области от 05.11.2013 года № 38</w:t>
      </w:r>
    </w:p>
    <w:p w:rsidR="00EA227F" w:rsidRPr="00EA227F" w:rsidRDefault="00EA227F" w:rsidP="00EA227F">
      <w:pPr>
        <w:autoSpaceDE w:val="0"/>
        <w:autoSpaceDN w:val="0"/>
        <w:adjustRightInd w:val="0"/>
        <w:ind w:firstLine="709"/>
        <w:jc w:val="both"/>
        <w:rPr>
          <w:rFonts w:ascii="Times New Roman" w:hAnsi="Times New Roman" w:cs="Times New Roman"/>
          <w:color w:val="000000"/>
        </w:rPr>
      </w:pPr>
    </w:p>
    <w:p w:rsidR="00EA227F" w:rsidRPr="00EA227F" w:rsidRDefault="00EA227F" w:rsidP="006F6DD7">
      <w:pPr>
        <w:spacing w:line="240" w:lineRule="auto"/>
        <w:jc w:val="both"/>
        <w:rPr>
          <w:rFonts w:ascii="Times New Roman" w:hAnsi="Times New Roman" w:cs="Times New Roman"/>
          <w:sz w:val="28"/>
          <w:szCs w:val="28"/>
        </w:rPr>
      </w:pPr>
      <w:r w:rsidRPr="00EA227F">
        <w:rPr>
          <w:rFonts w:ascii="Times New Roman" w:hAnsi="Times New Roman" w:cs="Times New Roman"/>
          <w:sz w:val="28"/>
          <w:szCs w:val="28"/>
        </w:rPr>
        <w:t xml:space="preserve">       В соответствии с Федеральным </w:t>
      </w:r>
      <w:hyperlink r:id="rId8" w:history="1">
        <w:r w:rsidRPr="002E57C0">
          <w:rPr>
            <w:rStyle w:val="a3"/>
            <w:rFonts w:ascii="Times New Roman" w:hAnsi="Times New Roman" w:cs="Times New Roman"/>
            <w:color w:val="000000"/>
            <w:sz w:val="28"/>
            <w:szCs w:val="28"/>
            <w:u w:val="none"/>
          </w:rPr>
          <w:t>законом</w:t>
        </w:r>
      </w:hyperlink>
      <w:r w:rsidRPr="00EA227F">
        <w:rPr>
          <w:rFonts w:ascii="Times New Roman" w:hAnsi="Times New Roman" w:cs="Times New Roman"/>
          <w:color w:val="000000"/>
          <w:sz w:val="28"/>
          <w:szCs w:val="28"/>
        </w:rPr>
        <w:t xml:space="preserve"> </w:t>
      </w:r>
      <w:r w:rsidRPr="00EA227F">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руководствуясь постановлением Администрации Дугинского сельского поселения Сычевского района Смоленской области от 31.10.2013 г.    №37  «Об утверждении Порядка разработки и реализации муниципальных  программ муниципального образования Дугинского сельского поселения Сычевского района Смоленской области» и </w:t>
      </w:r>
      <w:hyperlink r:id="rId9" w:history="1">
        <w:r w:rsidRPr="002E57C0">
          <w:rPr>
            <w:rStyle w:val="a3"/>
            <w:rFonts w:ascii="Times New Roman" w:hAnsi="Times New Roman" w:cs="Times New Roman"/>
            <w:color w:val="000000"/>
            <w:sz w:val="28"/>
            <w:szCs w:val="28"/>
            <w:u w:val="none"/>
          </w:rPr>
          <w:t>Уставом</w:t>
        </w:r>
      </w:hyperlink>
      <w:r w:rsidRPr="00EA227F">
        <w:rPr>
          <w:rFonts w:ascii="Times New Roman" w:hAnsi="Times New Roman" w:cs="Times New Roman"/>
          <w:color w:val="000000"/>
          <w:sz w:val="28"/>
          <w:szCs w:val="28"/>
        </w:rPr>
        <w:t xml:space="preserve"> </w:t>
      </w:r>
      <w:r w:rsidRPr="00EA227F">
        <w:rPr>
          <w:rFonts w:ascii="Times New Roman" w:hAnsi="Times New Roman" w:cs="Times New Roman"/>
          <w:sz w:val="28"/>
          <w:szCs w:val="28"/>
        </w:rPr>
        <w:t xml:space="preserve">Дугинского сельского поселения Сычевского района Смоленской области, в целях совершенствования системы комплексного благоустройства муниципального образования Дугинского сельского поселения Сычевского района Смоленской области, </w:t>
      </w:r>
    </w:p>
    <w:p w:rsidR="00EA227F" w:rsidRPr="00EA227F" w:rsidRDefault="00EA227F" w:rsidP="006F6DD7">
      <w:pPr>
        <w:spacing w:after="0" w:line="240" w:lineRule="auto"/>
        <w:jc w:val="both"/>
        <w:rPr>
          <w:rFonts w:ascii="Times New Roman" w:hAnsi="Times New Roman" w:cs="Times New Roman"/>
          <w:sz w:val="28"/>
        </w:rPr>
      </w:pPr>
      <w:r w:rsidRPr="00EA227F">
        <w:rPr>
          <w:rFonts w:ascii="Times New Roman" w:hAnsi="Times New Roman" w:cs="Times New Roman"/>
          <w:sz w:val="28"/>
        </w:rPr>
        <w:t xml:space="preserve">       Администрация Дугинского  сельского поселения Сычевского района Смоленской области </w:t>
      </w:r>
      <w:proofErr w:type="spellStart"/>
      <w:r w:rsidRPr="00EA227F">
        <w:rPr>
          <w:rFonts w:ascii="Times New Roman" w:hAnsi="Times New Roman" w:cs="Times New Roman"/>
          <w:sz w:val="28"/>
        </w:rPr>
        <w:t>п</w:t>
      </w:r>
      <w:proofErr w:type="spellEnd"/>
      <w:r w:rsidRPr="00EA227F">
        <w:rPr>
          <w:rFonts w:ascii="Times New Roman" w:hAnsi="Times New Roman" w:cs="Times New Roman"/>
          <w:sz w:val="28"/>
        </w:rPr>
        <w:t xml:space="preserve"> о с т а </w:t>
      </w:r>
      <w:proofErr w:type="spellStart"/>
      <w:r w:rsidRPr="00EA227F">
        <w:rPr>
          <w:rFonts w:ascii="Times New Roman" w:hAnsi="Times New Roman" w:cs="Times New Roman"/>
          <w:sz w:val="28"/>
        </w:rPr>
        <w:t>н</w:t>
      </w:r>
      <w:proofErr w:type="spellEnd"/>
      <w:r w:rsidRPr="00EA227F">
        <w:rPr>
          <w:rFonts w:ascii="Times New Roman" w:hAnsi="Times New Roman" w:cs="Times New Roman"/>
          <w:sz w:val="28"/>
        </w:rPr>
        <w:t xml:space="preserve"> о в л я е т</w:t>
      </w:r>
      <w:r>
        <w:rPr>
          <w:rFonts w:ascii="Times New Roman" w:hAnsi="Times New Roman" w:cs="Times New Roman"/>
          <w:sz w:val="28"/>
        </w:rPr>
        <w:t>:</w:t>
      </w:r>
    </w:p>
    <w:p w:rsidR="00EA227F" w:rsidRPr="00EA227F" w:rsidRDefault="00EA227F" w:rsidP="006F6DD7">
      <w:pPr>
        <w:pStyle w:val="a4"/>
        <w:ind w:right="0"/>
        <w:jc w:val="both"/>
      </w:pPr>
    </w:p>
    <w:p w:rsidR="00EA227F" w:rsidRPr="00EA227F" w:rsidRDefault="00EA227F" w:rsidP="006F6DD7">
      <w:pPr>
        <w:tabs>
          <w:tab w:val="left" w:pos="540"/>
          <w:tab w:val="left" w:pos="10205"/>
        </w:tabs>
        <w:spacing w:after="0" w:line="240" w:lineRule="auto"/>
        <w:ind w:firstLine="708"/>
        <w:jc w:val="both"/>
        <w:rPr>
          <w:rFonts w:ascii="Times New Roman" w:hAnsi="Times New Roman" w:cs="Times New Roman"/>
          <w:sz w:val="28"/>
        </w:rPr>
      </w:pPr>
      <w:r w:rsidRPr="00EA227F">
        <w:rPr>
          <w:rFonts w:ascii="Times New Roman" w:hAnsi="Times New Roman" w:cs="Times New Roman"/>
          <w:sz w:val="28"/>
          <w:szCs w:val="28"/>
        </w:rPr>
        <w:t>1</w:t>
      </w:r>
      <w:r w:rsidRPr="00EA227F">
        <w:rPr>
          <w:rFonts w:ascii="Times New Roman" w:hAnsi="Times New Roman" w:cs="Times New Roman"/>
          <w:sz w:val="28"/>
        </w:rPr>
        <w:t xml:space="preserve">. Внести   в   муниципальную   программу «Благоустройство  территории  муниципального образования Дугинского сельского поселения Сычевского района Смоленской области на 2014 – 2016 годы», утвержденную постановлением Администрации Дугинского сельского поселения Сычевского района Смоленской </w:t>
      </w:r>
      <w:r w:rsidRPr="00EA227F">
        <w:rPr>
          <w:rFonts w:ascii="Times New Roman" w:hAnsi="Times New Roman" w:cs="Times New Roman"/>
          <w:sz w:val="28"/>
        </w:rPr>
        <w:lastRenderedPageBreak/>
        <w:t xml:space="preserve">области от 05.11.2013 г. № 38  изменения, изложив её в новой редакции согласно приложению.  </w:t>
      </w:r>
    </w:p>
    <w:p w:rsidR="00EA227F" w:rsidRPr="00EA227F" w:rsidRDefault="00EA227F" w:rsidP="006F6DD7">
      <w:pPr>
        <w:tabs>
          <w:tab w:val="left" w:pos="540"/>
          <w:tab w:val="left" w:pos="10205"/>
        </w:tabs>
        <w:spacing w:after="0" w:line="240" w:lineRule="auto"/>
        <w:ind w:firstLine="708"/>
        <w:jc w:val="both"/>
        <w:rPr>
          <w:rFonts w:ascii="Times New Roman" w:hAnsi="Times New Roman" w:cs="Times New Roman"/>
          <w:sz w:val="28"/>
        </w:rPr>
      </w:pPr>
      <w:r w:rsidRPr="00EA227F">
        <w:rPr>
          <w:rFonts w:ascii="Times New Roman" w:hAnsi="Times New Roman" w:cs="Times New Roman"/>
          <w:sz w:val="28"/>
        </w:rPr>
        <w:t>2. Постановление вступает в силу после его официального обнародования.</w:t>
      </w:r>
    </w:p>
    <w:p w:rsidR="00EA227F" w:rsidRPr="00EA227F" w:rsidRDefault="00EA227F" w:rsidP="006F6DD7">
      <w:pPr>
        <w:spacing w:line="240" w:lineRule="auto"/>
        <w:jc w:val="both"/>
        <w:rPr>
          <w:rFonts w:ascii="Times New Roman" w:hAnsi="Times New Roman" w:cs="Times New Roman"/>
          <w:sz w:val="28"/>
        </w:rPr>
      </w:pPr>
    </w:p>
    <w:p w:rsidR="00EA227F" w:rsidRPr="00EA227F" w:rsidRDefault="00EA227F" w:rsidP="006F6DD7">
      <w:pPr>
        <w:spacing w:after="0" w:line="240" w:lineRule="auto"/>
        <w:jc w:val="both"/>
        <w:rPr>
          <w:rFonts w:ascii="Times New Roman" w:hAnsi="Times New Roman" w:cs="Times New Roman"/>
          <w:sz w:val="28"/>
          <w:szCs w:val="28"/>
        </w:rPr>
      </w:pPr>
      <w:r w:rsidRPr="00EA227F">
        <w:rPr>
          <w:rFonts w:ascii="Times New Roman" w:hAnsi="Times New Roman" w:cs="Times New Roman"/>
          <w:sz w:val="28"/>
          <w:szCs w:val="28"/>
        </w:rPr>
        <w:t xml:space="preserve">  Глава муниципального образования</w:t>
      </w:r>
    </w:p>
    <w:p w:rsidR="00EA227F" w:rsidRPr="00EA227F" w:rsidRDefault="00EA227F" w:rsidP="006F6DD7">
      <w:pPr>
        <w:pStyle w:val="1"/>
        <w:jc w:val="left"/>
        <w:rPr>
          <w:b w:val="0"/>
        </w:rPr>
      </w:pPr>
      <w:r w:rsidRPr="00EA227F">
        <w:rPr>
          <w:b w:val="0"/>
        </w:rPr>
        <w:t>Дугинского  сельского поселения</w:t>
      </w:r>
    </w:p>
    <w:p w:rsidR="00EA227F" w:rsidRPr="00EA227F" w:rsidRDefault="00EA227F" w:rsidP="006F6DD7">
      <w:pPr>
        <w:pStyle w:val="1"/>
        <w:jc w:val="left"/>
        <w:rPr>
          <w:b w:val="0"/>
        </w:rPr>
      </w:pPr>
      <w:r w:rsidRPr="00EA227F">
        <w:rPr>
          <w:b w:val="0"/>
        </w:rPr>
        <w:t>Сычевского района Смоленской области                                                  О. В. Сергеева</w:t>
      </w:r>
    </w:p>
    <w:p w:rsidR="00EA227F" w:rsidRPr="00EA227F" w:rsidRDefault="00EA227F" w:rsidP="006F6DD7">
      <w:pPr>
        <w:spacing w:line="240" w:lineRule="auto"/>
        <w:rPr>
          <w:rFonts w:ascii="Times New Roman" w:hAnsi="Times New Roman" w:cs="Times New Roman"/>
        </w:rPr>
      </w:pPr>
    </w:p>
    <w:p w:rsidR="00A062B1" w:rsidRDefault="00A062B1" w:rsidP="006F6DD7">
      <w:pPr>
        <w:spacing w:line="240" w:lineRule="auto"/>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EA227F" w:rsidRDefault="00EA227F">
      <w:pPr>
        <w:rPr>
          <w:rFonts w:ascii="Times New Roman" w:hAnsi="Times New Roman" w:cs="Times New Roman"/>
        </w:rPr>
      </w:pPr>
    </w:p>
    <w:p w:rsidR="006F6DD7" w:rsidRDefault="006F6DD7">
      <w:pPr>
        <w:rPr>
          <w:rFonts w:ascii="Times New Roman" w:hAnsi="Times New Roman" w:cs="Times New Roman"/>
        </w:rPr>
      </w:pPr>
    </w:p>
    <w:p w:rsidR="006F6DD7" w:rsidRDefault="006F6DD7">
      <w:pPr>
        <w:rPr>
          <w:rFonts w:ascii="Times New Roman" w:hAnsi="Times New Roman" w:cs="Times New Roman"/>
        </w:rPr>
      </w:pPr>
    </w:p>
    <w:p w:rsidR="006F6DD7" w:rsidRDefault="006F6DD7">
      <w:pPr>
        <w:rPr>
          <w:rFonts w:ascii="Times New Roman" w:hAnsi="Times New Roman" w:cs="Times New Roman"/>
        </w:rPr>
      </w:pPr>
    </w:p>
    <w:p w:rsidR="006F6DD7" w:rsidRDefault="006F6DD7">
      <w:pPr>
        <w:rPr>
          <w:rFonts w:ascii="Times New Roman" w:hAnsi="Times New Roman" w:cs="Times New Roman"/>
        </w:rPr>
      </w:pPr>
    </w:p>
    <w:p w:rsidR="00EA227F" w:rsidRDefault="00EA227F">
      <w:pPr>
        <w:rPr>
          <w:rFonts w:ascii="Times New Roman" w:hAnsi="Times New Roman" w:cs="Times New Roman"/>
        </w:rPr>
      </w:pP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Дугинского сельского поселения</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 xml:space="preserve">Сычевского района Смоленской области </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от 05.11.2013г.   №38</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(в редакции постановлений</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Дугинского сельского</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поселения Сычевского района</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B86E9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14.11.2014 г.  №24,</w:t>
      </w:r>
    </w:p>
    <w:p w:rsidR="00CB796B" w:rsidRDefault="00B86E9B" w:rsidP="00B86E9B">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21.12.2015 г. № 18, от 29.04.2016 г. № 25</w:t>
      </w:r>
      <w:r w:rsidR="00A234B7">
        <w:rPr>
          <w:rFonts w:ascii="Times New Roman" w:hAnsi="Times New Roman" w:cs="Times New Roman"/>
          <w:sz w:val="24"/>
          <w:szCs w:val="24"/>
        </w:rPr>
        <w:t xml:space="preserve">, </w:t>
      </w:r>
    </w:p>
    <w:p w:rsidR="00B86E9B" w:rsidRPr="00CB796B" w:rsidRDefault="00A234B7" w:rsidP="00B86E9B">
      <w:pPr>
        <w:spacing w:after="0"/>
        <w:jc w:val="right"/>
        <w:rPr>
          <w:rFonts w:ascii="Times New Roman" w:hAnsi="Times New Roman" w:cs="Times New Roman"/>
          <w:sz w:val="24"/>
          <w:szCs w:val="24"/>
        </w:rPr>
      </w:pPr>
      <w:r w:rsidRPr="00CB796B">
        <w:rPr>
          <w:rFonts w:ascii="Times New Roman" w:hAnsi="Times New Roman" w:cs="Times New Roman"/>
          <w:sz w:val="24"/>
          <w:szCs w:val="24"/>
        </w:rPr>
        <w:t>от</w:t>
      </w:r>
      <w:r w:rsidR="00CB796B" w:rsidRPr="00CB796B">
        <w:rPr>
          <w:rFonts w:ascii="Times New Roman" w:hAnsi="Times New Roman" w:cs="Times New Roman"/>
          <w:sz w:val="24"/>
          <w:szCs w:val="24"/>
        </w:rPr>
        <w:t xml:space="preserve"> 19.12.2016 г. № 14</w:t>
      </w:r>
      <w:r w:rsidR="00431F5D">
        <w:rPr>
          <w:rFonts w:ascii="Times New Roman" w:hAnsi="Times New Roman" w:cs="Times New Roman"/>
          <w:sz w:val="24"/>
          <w:szCs w:val="24"/>
        </w:rPr>
        <w:t>4</w:t>
      </w:r>
      <w:r w:rsidR="00B86E9B" w:rsidRPr="00CB796B">
        <w:rPr>
          <w:rFonts w:ascii="Times New Roman" w:hAnsi="Times New Roman" w:cs="Times New Roman"/>
          <w:sz w:val="24"/>
          <w:szCs w:val="24"/>
        </w:rPr>
        <w:t>)</w:t>
      </w:r>
    </w:p>
    <w:p w:rsidR="00B86E9B" w:rsidRDefault="00B86E9B" w:rsidP="00B86E9B">
      <w:pPr>
        <w:jc w:val="center"/>
        <w:rPr>
          <w:sz w:val="28"/>
          <w:szCs w:val="28"/>
        </w:rPr>
      </w:pPr>
    </w:p>
    <w:p w:rsidR="00B86E9B" w:rsidRDefault="00B86E9B" w:rsidP="00B86E9B">
      <w:pPr>
        <w:jc w:val="center"/>
        <w:rPr>
          <w:sz w:val="28"/>
          <w:szCs w:val="28"/>
        </w:rPr>
      </w:pP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«Благоустройство территории муниципального образования </w:t>
      </w: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Дугинского  сельского поселения  Сычевского района Смоленской области на 20</w:t>
      </w:r>
      <w:r w:rsidR="00A234B7">
        <w:rPr>
          <w:rFonts w:ascii="Times New Roman" w:hAnsi="Times New Roman" w:cs="Times New Roman"/>
          <w:b/>
          <w:sz w:val="28"/>
          <w:szCs w:val="28"/>
        </w:rPr>
        <w:t>16-2020</w:t>
      </w:r>
      <w:r>
        <w:rPr>
          <w:rFonts w:ascii="Times New Roman" w:hAnsi="Times New Roman" w:cs="Times New Roman"/>
          <w:b/>
          <w:sz w:val="28"/>
          <w:szCs w:val="28"/>
        </w:rPr>
        <w:t xml:space="preserve"> годы»</w:t>
      </w:r>
    </w:p>
    <w:p w:rsidR="00B86E9B" w:rsidRDefault="00B86E9B" w:rsidP="00B86E9B">
      <w:pPr>
        <w:spacing w:after="0"/>
        <w:jc w:val="center"/>
        <w:rPr>
          <w:rFonts w:ascii="Times New Roman" w:hAnsi="Times New Roman" w:cs="Times New Roman"/>
          <w:b/>
          <w:sz w:val="28"/>
          <w:szCs w:val="28"/>
        </w:rPr>
      </w:pPr>
    </w:p>
    <w:p w:rsidR="00B86E9B" w:rsidRDefault="00B86E9B" w:rsidP="00B86E9B">
      <w:pPr>
        <w:spacing w:after="0"/>
        <w:jc w:val="center"/>
        <w:rPr>
          <w:rFonts w:ascii="Times New Roman" w:hAnsi="Times New Roman" w:cs="Times New Roman"/>
          <w:sz w:val="28"/>
          <w:szCs w:val="28"/>
        </w:rPr>
      </w:pP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B86E9B" w:rsidRDefault="00B86E9B" w:rsidP="00B86E9B">
      <w:pPr>
        <w:spacing w:after="0" w:line="240" w:lineRule="auto"/>
        <w:jc w:val="center"/>
        <w:rPr>
          <w:rFonts w:ascii="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756"/>
      </w:tblGrid>
      <w:tr w:rsidR="00B86E9B" w:rsidTr="00B86E9B">
        <w:tc>
          <w:tcPr>
            <w:tcW w:w="1238"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3762" w:type="pct"/>
            <w:tcBorders>
              <w:top w:val="single" w:sz="4" w:space="0" w:color="auto"/>
              <w:left w:val="single" w:sz="4" w:space="0" w:color="auto"/>
              <w:bottom w:val="single" w:sz="4" w:space="0" w:color="auto"/>
              <w:right w:val="single" w:sz="4" w:space="0" w:color="auto"/>
            </w:tcBorders>
            <w:hideMark/>
          </w:tcPr>
          <w:p w:rsidR="00B86E9B" w:rsidRDefault="00B86E9B">
            <w:pPr>
              <w:spacing w:after="0" w:line="240" w:lineRule="auto"/>
              <w:rPr>
                <w:rFonts w:ascii="Times New Roman" w:hAnsi="Times New Roman" w:cs="Times New Roman"/>
                <w:sz w:val="28"/>
                <w:szCs w:val="28"/>
              </w:rPr>
            </w:pPr>
            <w:r>
              <w:rPr>
                <w:rFonts w:ascii="Times New Roman" w:hAnsi="Times New Roman" w:cs="Times New Roman"/>
                <w:sz w:val="28"/>
                <w:szCs w:val="28"/>
              </w:rPr>
              <w:t>- муниципальная  программа «Благоустройство территории муниципального образования Дугинского сельского поселения  Сычевского района Смоленской области на 201</w:t>
            </w:r>
            <w:r w:rsidR="00A234B7">
              <w:rPr>
                <w:rFonts w:ascii="Times New Roman" w:hAnsi="Times New Roman" w:cs="Times New Roman"/>
                <w:sz w:val="28"/>
                <w:szCs w:val="28"/>
              </w:rPr>
              <w:t>6-2020</w:t>
            </w:r>
            <w:r>
              <w:rPr>
                <w:rFonts w:ascii="Times New Roman" w:hAnsi="Times New Roman" w:cs="Times New Roman"/>
                <w:sz w:val="28"/>
                <w:szCs w:val="28"/>
              </w:rPr>
              <w:t xml:space="preserve"> годы»</w:t>
            </w:r>
          </w:p>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(далее – «Программа»).</w:t>
            </w:r>
          </w:p>
        </w:tc>
      </w:tr>
      <w:tr w:rsidR="00B86E9B" w:rsidTr="00B86E9B">
        <w:tc>
          <w:tcPr>
            <w:tcW w:w="1238"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p>
        </w:tc>
        <w:tc>
          <w:tcPr>
            <w:tcW w:w="3762"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Дугинского сельского поселения Сычевского района Смоленской области</w:t>
            </w:r>
          </w:p>
        </w:tc>
      </w:tr>
      <w:tr w:rsidR="00B86E9B" w:rsidTr="00B86E9B">
        <w:tc>
          <w:tcPr>
            <w:tcW w:w="1238" w:type="pct"/>
            <w:tcBorders>
              <w:top w:val="single" w:sz="4" w:space="0" w:color="auto"/>
              <w:left w:val="single" w:sz="4" w:space="0" w:color="auto"/>
              <w:bottom w:val="single" w:sz="4" w:space="0" w:color="auto"/>
              <w:right w:val="single" w:sz="4" w:space="0" w:color="auto"/>
            </w:tcBorders>
            <w:vAlign w:val="center"/>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w:t>
            </w:r>
          </w:p>
        </w:tc>
        <w:tc>
          <w:tcPr>
            <w:tcW w:w="3762"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Дугинского сельского поселения Сычевского района Смоленской области</w:t>
            </w:r>
          </w:p>
        </w:tc>
      </w:tr>
      <w:tr w:rsidR="00B86E9B" w:rsidTr="00B86E9B">
        <w:tc>
          <w:tcPr>
            <w:tcW w:w="1238"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Основная цель Программы</w:t>
            </w:r>
          </w:p>
        </w:tc>
        <w:tc>
          <w:tcPr>
            <w:tcW w:w="3762" w:type="pct"/>
            <w:tcBorders>
              <w:top w:val="single" w:sz="4" w:space="0" w:color="auto"/>
              <w:left w:val="single" w:sz="4" w:space="0" w:color="auto"/>
              <w:bottom w:val="single" w:sz="4" w:space="0" w:color="auto"/>
              <w:right w:val="single" w:sz="4" w:space="0" w:color="auto"/>
            </w:tcBorders>
          </w:tcPr>
          <w:p w:rsidR="00B86E9B" w:rsidRDefault="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Дугинского сельского поселения Сычевского района Смоленской области.</w:t>
            </w:r>
          </w:p>
          <w:p w:rsidR="00B86E9B" w:rsidRDefault="00B86E9B">
            <w:pPr>
              <w:widowControl w:val="0"/>
              <w:snapToGrid w:val="0"/>
              <w:spacing w:after="0" w:line="240" w:lineRule="auto"/>
              <w:jc w:val="both"/>
              <w:rPr>
                <w:rFonts w:ascii="Times New Roman" w:hAnsi="Times New Roman" w:cs="Times New Roman"/>
                <w:sz w:val="28"/>
                <w:szCs w:val="28"/>
              </w:rPr>
            </w:pPr>
          </w:p>
        </w:tc>
      </w:tr>
      <w:tr w:rsidR="00B86E9B" w:rsidTr="00B86E9B">
        <w:tc>
          <w:tcPr>
            <w:tcW w:w="1238"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Основные  задачи Программы</w:t>
            </w:r>
          </w:p>
        </w:tc>
        <w:tc>
          <w:tcPr>
            <w:tcW w:w="3762" w:type="pct"/>
            <w:tcBorders>
              <w:top w:val="single" w:sz="4" w:space="0" w:color="auto"/>
              <w:left w:val="single" w:sz="4" w:space="0" w:color="auto"/>
              <w:bottom w:val="single" w:sz="4" w:space="0" w:color="auto"/>
              <w:right w:val="single" w:sz="4" w:space="0" w:color="auto"/>
            </w:tcBorders>
            <w:hideMark/>
          </w:tcPr>
          <w:p w:rsidR="00B86E9B" w:rsidRDefault="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взаимодействия между предприятиями, организациями и учреждениями при решении вопросов благоустройства поселения;</w:t>
            </w:r>
          </w:p>
          <w:p w:rsidR="00B86E9B" w:rsidRDefault="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приведение в качественное состояние элементов благоустройства населенных пунктов;</w:t>
            </w:r>
          </w:p>
          <w:p w:rsidR="00B86E9B" w:rsidRDefault="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привлечение жителей к участию в решении проблем благоустройства населенных пунктов.</w:t>
            </w:r>
          </w:p>
        </w:tc>
      </w:tr>
      <w:tr w:rsidR="00B86E9B" w:rsidTr="00B86E9B">
        <w:tc>
          <w:tcPr>
            <w:tcW w:w="1238" w:type="pct"/>
            <w:tcBorders>
              <w:top w:val="single" w:sz="4" w:space="0" w:color="auto"/>
              <w:left w:val="single" w:sz="4" w:space="0" w:color="auto"/>
              <w:bottom w:val="single" w:sz="4" w:space="0" w:color="auto"/>
              <w:right w:val="single" w:sz="4" w:space="0" w:color="auto"/>
            </w:tcBorders>
            <w:vAlign w:val="center"/>
          </w:tcPr>
          <w:p w:rsidR="00B86E9B" w:rsidRDefault="00B86E9B">
            <w:pPr>
              <w:spacing w:after="0" w:line="240" w:lineRule="auto"/>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p w:rsidR="00B86E9B" w:rsidRDefault="00B86E9B">
            <w:pPr>
              <w:widowControl w:val="0"/>
              <w:snapToGrid w:val="0"/>
              <w:spacing w:after="0" w:line="240" w:lineRule="auto"/>
              <w:jc w:val="both"/>
              <w:rPr>
                <w:rFonts w:ascii="Times New Roman" w:hAnsi="Times New Roman" w:cs="Times New Roman"/>
                <w:sz w:val="28"/>
                <w:szCs w:val="28"/>
              </w:rPr>
            </w:pPr>
          </w:p>
        </w:tc>
        <w:tc>
          <w:tcPr>
            <w:tcW w:w="3762" w:type="pct"/>
            <w:tcBorders>
              <w:top w:val="single" w:sz="4" w:space="0" w:color="auto"/>
              <w:left w:val="single" w:sz="4" w:space="0" w:color="auto"/>
              <w:bottom w:val="single" w:sz="4" w:space="0" w:color="auto"/>
              <w:right w:val="single" w:sz="4" w:space="0" w:color="auto"/>
            </w:tcBorders>
            <w:hideMark/>
          </w:tcPr>
          <w:p w:rsidR="00B86E9B" w:rsidRDefault="00B86E9B" w:rsidP="00A234B7">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w:t>
            </w:r>
            <w:r w:rsidR="00A234B7">
              <w:rPr>
                <w:rFonts w:ascii="Times New Roman" w:hAnsi="Times New Roman" w:cs="Times New Roman"/>
                <w:sz w:val="28"/>
                <w:szCs w:val="28"/>
              </w:rPr>
              <w:t>6 -2020</w:t>
            </w:r>
            <w:r>
              <w:rPr>
                <w:rFonts w:ascii="Times New Roman" w:hAnsi="Times New Roman" w:cs="Times New Roman"/>
                <w:sz w:val="28"/>
                <w:szCs w:val="28"/>
              </w:rPr>
              <w:t xml:space="preserve"> годы</w:t>
            </w:r>
          </w:p>
        </w:tc>
      </w:tr>
      <w:tr w:rsidR="00B86E9B" w:rsidTr="00B86E9B">
        <w:tc>
          <w:tcPr>
            <w:tcW w:w="1238"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3762"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Администрация Дугинского сельского поселения Сычевского района Смоленской области.</w:t>
            </w:r>
          </w:p>
        </w:tc>
      </w:tr>
      <w:tr w:rsidR="00B86E9B" w:rsidTr="00B86E9B">
        <w:tc>
          <w:tcPr>
            <w:tcW w:w="1238" w:type="pct"/>
            <w:tcBorders>
              <w:top w:val="single" w:sz="4" w:space="0" w:color="auto"/>
              <w:left w:val="single" w:sz="4" w:space="0" w:color="auto"/>
              <w:bottom w:val="single" w:sz="4" w:space="0" w:color="auto"/>
              <w:right w:val="single" w:sz="4" w:space="0" w:color="auto"/>
            </w:tcBorders>
            <w:vAlign w:val="center"/>
            <w:hideMark/>
          </w:tcPr>
          <w:p w:rsidR="00B86E9B" w:rsidRDefault="00B86E9B">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и источники финансирования Программы</w:t>
            </w:r>
          </w:p>
        </w:tc>
        <w:tc>
          <w:tcPr>
            <w:tcW w:w="3762" w:type="pct"/>
            <w:tcBorders>
              <w:top w:val="single" w:sz="4" w:space="0" w:color="auto"/>
              <w:left w:val="single" w:sz="4" w:space="0" w:color="auto"/>
              <w:bottom w:val="single" w:sz="4" w:space="0" w:color="auto"/>
              <w:right w:val="single" w:sz="4" w:space="0" w:color="auto"/>
            </w:tcBorders>
          </w:tcPr>
          <w:p w:rsidR="00B86E9B" w:rsidRPr="00367A2D" w:rsidRDefault="00B86E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программы – </w:t>
            </w:r>
            <w:r w:rsidR="00367A2D" w:rsidRPr="00367A2D">
              <w:rPr>
                <w:rFonts w:ascii="Times New Roman" w:hAnsi="Times New Roman" w:cs="Times New Roman"/>
                <w:sz w:val="28"/>
                <w:szCs w:val="28"/>
              </w:rPr>
              <w:t>3761,6</w:t>
            </w:r>
            <w:r w:rsidRPr="00367A2D">
              <w:rPr>
                <w:sz w:val="28"/>
                <w:szCs w:val="28"/>
              </w:rPr>
              <w:t xml:space="preserve">  </w:t>
            </w:r>
            <w:r w:rsidRPr="00367A2D">
              <w:rPr>
                <w:rFonts w:ascii="Times New Roman" w:hAnsi="Times New Roman" w:cs="Times New Roman"/>
                <w:sz w:val="28"/>
                <w:szCs w:val="28"/>
              </w:rPr>
              <w:t>тыс. рублей.</w:t>
            </w:r>
          </w:p>
          <w:p w:rsidR="00B86E9B" w:rsidRPr="00367A2D" w:rsidRDefault="00B86E9B">
            <w:pPr>
              <w:spacing w:after="0" w:line="240" w:lineRule="auto"/>
              <w:rPr>
                <w:rFonts w:ascii="Times New Roman" w:hAnsi="Times New Roman" w:cs="Times New Roman"/>
                <w:sz w:val="28"/>
                <w:szCs w:val="28"/>
              </w:rPr>
            </w:pPr>
            <w:r w:rsidRPr="00367A2D">
              <w:rPr>
                <w:rFonts w:ascii="Times New Roman" w:hAnsi="Times New Roman" w:cs="Times New Roman"/>
                <w:sz w:val="28"/>
                <w:szCs w:val="28"/>
              </w:rPr>
              <w:t>По годам:</w:t>
            </w:r>
          </w:p>
          <w:p w:rsidR="00B86E9B" w:rsidRPr="00367A2D" w:rsidRDefault="00B86E9B">
            <w:pPr>
              <w:spacing w:after="0" w:line="240" w:lineRule="auto"/>
              <w:rPr>
                <w:rFonts w:ascii="Times New Roman" w:hAnsi="Times New Roman" w:cs="Times New Roman"/>
                <w:sz w:val="28"/>
                <w:szCs w:val="28"/>
              </w:rPr>
            </w:pPr>
            <w:r w:rsidRPr="00367A2D">
              <w:rPr>
                <w:rFonts w:ascii="Times New Roman" w:hAnsi="Times New Roman" w:cs="Times New Roman"/>
                <w:sz w:val="28"/>
                <w:szCs w:val="28"/>
              </w:rPr>
              <w:t xml:space="preserve">2016 год –   </w:t>
            </w:r>
            <w:r w:rsidR="00367A2D" w:rsidRPr="00367A2D">
              <w:rPr>
                <w:rFonts w:ascii="Times New Roman" w:hAnsi="Times New Roman" w:cs="Times New Roman"/>
                <w:sz w:val="28"/>
                <w:szCs w:val="28"/>
              </w:rPr>
              <w:t>609,6</w:t>
            </w:r>
            <w:r w:rsidRPr="00367A2D">
              <w:rPr>
                <w:rFonts w:ascii="Times New Roman" w:hAnsi="Times New Roman" w:cs="Times New Roman"/>
                <w:sz w:val="28"/>
                <w:szCs w:val="28"/>
              </w:rPr>
              <w:t xml:space="preserve">  тыс. рублей</w:t>
            </w:r>
            <w:r w:rsidR="00A234B7" w:rsidRPr="00367A2D">
              <w:rPr>
                <w:rFonts w:ascii="Times New Roman" w:hAnsi="Times New Roman" w:cs="Times New Roman"/>
                <w:sz w:val="28"/>
                <w:szCs w:val="28"/>
              </w:rPr>
              <w:t>;</w:t>
            </w:r>
          </w:p>
          <w:p w:rsidR="00B86E9B" w:rsidRPr="00367A2D" w:rsidRDefault="00B86E9B">
            <w:pPr>
              <w:spacing w:after="0" w:line="240" w:lineRule="auto"/>
              <w:rPr>
                <w:rFonts w:ascii="Times New Roman" w:hAnsi="Times New Roman" w:cs="Times New Roman"/>
                <w:sz w:val="28"/>
                <w:szCs w:val="28"/>
              </w:rPr>
            </w:pPr>
            <w:r w:rsidRPr="00367A2D">
              <w:rPr>
                <w:rFonts w:ascii="Times New Roman" w:hAnsi="Times New Roman" w:cs="Times New Roman"/>
                <w:sz w:val="28"/>
                <w:szCs w:val="28"/>
              </w:rPr>
              <w:t xml:space="preserve">2017 год-     </w:t>
            </w:r>
            <w:r w:rsidR="00367A2D" w:rsidRPr="00367A2D">
              <w:rPr>
                <w:rFonts w:ascii="Times New Roman" w:hAnsi="Times New Roman" w:cs="Times New Roman"/>
                <w:sz w:val="28"/>
                <w:szCs w:val="28"/>
              </w:rPr>
              <w:t>788,0</w:t>
            </w:r>
            <w:r w:rsidRPr="00367A2D">
              <w:rPr>
                <w:rFonts w:ascii="Times New Roman" w:hAnsi="Times New Roman" w:cs="Times New Roman"/>
                <w:sz w:val="28"/>
                <w:szCs w:val="28"/>
              </w:rPr>
              <w:t xml:space="preserve">  тыс. рублей</w:t>
            </w:r>
            <w:r w:rsidR="00A234B7" w:rsidRPr="00367A2D">
              <w:rPr>
                <w:rFonts w:ascii="Times New Roman" w:hAnsi="Times New Roman" w:cs="Times New Roman"/>
                <w:sz w:val="28"/>
                <w:szCs w:val="28"/>
              </w:rPr>
              <w:t>;</w:t>
            </w:r>
          </w:p>
          <w:p w:rsidR="00B86E9B" w:rsidRPr="00367A2D" w:rsidRDefault="00B86E9B">
            <w:pPr>
              <w:spacing w:after="0" w:line="240" w:lineRule="auto"/>
              <w:rPr>
                <w:rFonts w:ascii="Times New Roman" w:hAnsi="Times New Roman" w:cs="Times New Roman"/>
                <w:sz w:val="28"/>
                <w:szCs w:val="28"/>
              </w:rPr>
            </w:pPr>
            <w:r w:rsidRPr="00367A2D">
              <w:rPr>
                <w:rFonts w:ascii="Times New Roman" w:hAnsi="Times New Roman" w:cs="Times New Roman"/>
                <w:sz w:val="28"/>
                <w:szCs w:val="28"/>
              </w:rPr>
              <w:t xml:space="preserve">2018 год-     </w:t>
            </w:r>
            <w:r w:rsidR="00367A2D" w:rsidRPr="00367A2D">
              <w:rPr>
                <w:rFonts w:ascii="Times New Roman" w:hAnsi="Times New Roman" w:cs="Times New Roman"/>
                <w:sz w:val="28"/>
                <w:szCs w:val="28"/>
              </w:rPr>
              <w:t>788,0</w:t>
            </w:r>
            <w:r w:rsidRPr="00367A2D">
              <w:rPr>
                <w:rFonts w:ascii="Times New Roman" w:hAnsi="Times New Roman" w:cs="Times New Roman"/>
                <w:sz w:val="28"/>
                <w:szCs w:val="28"/>
              </w:rPr>
              <w:t xml:space="preserve">  тыс. рублей</w:t>
            </w:r>
            <w:r w:rsidR="00A234B7" w:rsidRPr="00367A2D">
              <w:rPr>
                <w:rFonts w:ascii="Times New Roman" w:hAnsi="Times New Roman" w:cs="Times New Roman"/>
                <w:sz w:val="28"/>
                <w:szCs w:val="28"/>
              </w:rPr>
              <w:t>;</w:t>
            </w:r>
          </w:p>
          <w:p w:rsidR="00A234B7" w:rsidRPr="00367A2D" w:rsidRDefault="00A234B7" w:rsidP="00A234B7">
            <w:pPr>
              <w:spacing w:after="0" w:line="240" w:lineRule="auto"/>
              <w:rPr>
                <w:rFonts w:ascii="Times New Roman" w:hAnsi="Times New Roman" w:cs="Times New Roman"/>
                <w:sz w:val="28"/>
                <w:szCs w:val="28"/>
              </w:rPr>
            </w:pPr>
            <w:r w:rsidRPr="00367A2D">
              <w:rPr>
                <w:rFonts w:ascii="Times New Roman" w:hAnsi="Times New Roman" w:cs="Times New Roman"/>
                <w:sz w:val="28"/>
                <w:szCs w:val="28"/>
              </w:rPr>
              <w:t xml:space="preserve">2019 год-     </w:t>
            </w:r>
            <w:r w:rsidR="00367A2D" w:rsidRPr="00367A2D">
              <w:rPr>
                <w:rFonts w:ascii="Times New Roman" w:hAnsi="Times New Roman" w:cs="Times New Roman"/>
                <w:sz w:val="28"/>
                <w:szCs w:val="28"/>
              </w:rPr>
              <w:t>788,0</w:t>
            </w:r>
            <w:r w:rsidRPr="00367A2D">
              <w:rPr>
                <w:rFonts w:ascii="Times New Roman" w:hAnsi="Times New Roman" w:cs="Times New Roman"/>
                <w:sz w:val="28"/>
                <w:szCs w:val="28"/>
              </w:rPr>
              <w:t xml:space="preserve">  тыс. рублей;</w:t>
            </w:r>
          </w:p>
          <w:p w:rsidR="00B86E9B" w:rsidRDefault="00A234B7" w:rsidP="00367A2D">
            <w:pPr>
              <w:spacing w:after="0" w:line="240" w:lineRule="auto"/>
              <w:rPr>
                <w:rFonts w:ascii="Times New Roman" w:hAnsi="Times New Roman" w:cs="Times New Roman"/>
                <w:sz w:val="28"/>
                <w:szCs w:val="28"/>
              </w:rPr>
            </w:pPr>
            <w:r w:rsidRPr="00367A2D">
              <w:rPr>
                <w:rFonts w:ascii="Times New Roman" w:hAnsi="Times New Roman" w:cs="Times New Roman"/>
                <w:sz w:val="28"/>
                <w:szCs w:val="28"/>
              </w:rPr>
              <w:t xml:space="preserve">2020 год-     </w:t>
            </w:r>
            <w:r w:rsidR="00367A2D" w:rsidRPr="00367A2D">
              <w:rPr>
                <w:rFonts w:ascii="Times New Roman" w:hAnsi="Times New Roman" w:cs="Times New Roman"/>
                <w:sz w:val="28"/>
                <w:szCs w:val="28"/>
              </w:rPr>
              <w:t>788,0</w:t>
            </w:r>
            <w:r w:rsidRPr="00367A2D">
              <w:rPr>
                <w:rFonts w:ascii="Times New Roman" w:hAnsi="Times New Roman" w:cs="Times New Roman"/>
                <w:sz w:val="28"/>
                <w:szCs w:val="28"/>
              </w:rPr>
              <w:t xml:space="preserve">  тыс. рублей.</w:t>
            </w:r>
          </w:p>
        </w:tc>
      </w:tr>
      <w:tr w:rsidR="00B86E9B" w:rsidTr="00B86E9B">
        <w:tc>
          <w:tcPr>
            <w:tcW w:w="1238" w:type="pct"/>
            <w:tcBorders>
              <w:top w:val="single" w:sz="4" w:space="0" w:color="auto"/>
              <w:left w:val="single" w:sz="4" w:space="0" w:color="auto"/>
              <w:bottom w:val="single" w:sz="4" w:space="0" w:color="auto"/>
              <w:right w:val="single" w:sz="4" w:space="0" w:color="auto"/>
            </w:tcBorders>
            <w:hideMark/>
          </w:tcPr>
          <w:p w:rsidR="00B86E9B" w:rsidRDefault="00B86E9B">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3762" w:type="pct"/>
            <w:tcBorders>
              <w:top w:val="single" w:sz="4" w:space="0" w:color="auto"/>
              <w:left w:val="single" w:sz="4" w:space="0" w:color="auto"/>
              <w:bottom w:val="single" w:sz="4" w:space="0" w:color="auto"/>
              <w:right w:val="single" w:sz="4" w:space="0" w:color="auto"/>
            </w:tcBorders>
          </w:tcPr>
          <w:p w:rsidR="00B86E9B" w:rsidRDefault="00B86E9B">
            <w:pPr>
              <w:spacing w:after="0" w:line="240" w:lineRule="auto"/>
              <w:rPr>
                <w:rFonts w:ascii="Times New Roman" w:hAnsi="Times New Roman" w:cs="Times New Roman"/>
                <w:sz w:val="28"/>
                <w:szCs w:val="28"/>
              </w:rPr>
            </w:pPr>
            <w:r>
              <w:rPr>
                <w:rFonts w:ascii="Times New Roman" w:hAnsi="Times New Roman" w:cs="Times New Roman"/>
                <w:sz w:val="28"/>
                <w:szCs w:val="28"/>
              </w:rPr>
              <w:t>1. Создание условий для работы и отдыха жителей сельского поселения.</w:t>
            </w:r>
          </w:p>
          <w:p w:rsidR="00B86E9B" w:rsidRDefault="00B86E9B">
            <w:pPr>
              <w:spacing w:after="0" w:line="240" w:lineRule="auto"/>
              <w:rPr>
                <w:rFonts w:ascii="Times New Roman" w:hAnsi="Times New Roman" w:cs="Times New Roman"/>
                <w:sz w:val="28"/>
                <w:szCs w:val="28"/>
              </w:rPr>
            </w:pPr>
            <w:r>
              <w:rPr>
                <w:rFonts w:ascii="Times New Roman" w:hAnsi="Times New Roman" w:cs="Times New Roman"/>
                <w:sz w:val="28"/>
                <w:szCs w:val="28"/>
              </w:rPr>
              <w:t>2. Улучшение состояния территории муниципального образования  Дугинского сельского поселения Сычевского района Смоленской области.</w:t>
            </w:r>
          </w:p>
          <w:p w:rsidR="00B86E9B" w:rsidRDefault="00B86E9B">
            <w:pPr>
              <w:spacing w:after="0" w:line="240" w:lineRule="auto"/>
              <w:rPr>
                <w:rFonts w:ascii="Times New Roman" w:hAnsi="Times New Roman" w:cs="Times New Roman"/>
                <w:sz w:val="28"/>
                <w:szCs w:val="28"/>
              </w:rPr>
            </w:pPr>
            <w:r>
              <w:rPr>
                <w:rFonts w:ascii="Times New Roman" w:hAnsi="Times New Roman" w:cs="Times New Roman"/>
                <w:sz w:val="28"/>
                <w:szCs w:val="28"/>
              </w:rPr>
              <w:t>3.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Дугинского сельского поселения.</w:t>
            </w:r>
          </w:p>
          <w:p w:rsidR="00B86E9B" w:rsidRDefault="00B86E9B">
            <w:pPr>
              <w:widowControl w:val="0"/>
              <w:snapToGrid w:val="0"/>
              <w:spacing w:after="0" w:line="240" w:lineRule="auto"/>
              <w:jc w:val="both"/>
              <w:rPr>
                <w:rFonts w:ascii="Times New Roman" w:hAnsi="Times New Roman" w:cs="Times New Roman"/>
                <w:sz w:val="28"/>
                <w:szCs w:val="28"/>
              </w:rPr>
            </w:pPr>
          </w:p>
        </w:tc>
      </w:tr>
    </w:tbl>
    <w:p w:rsidR="00B86E9B" w:rsidRDefault="00B86E9B" w:rsidP="00B86E9B">
      <w:pPr>
        <w:spacing w:after="0" w:line="240" w:lineRule="auto"/>
        <w:rPr>
          <w:rFonts w:ascii="Times New Roman" w:hAnsi="Times New Roman" w:cs="Times New Roman"/>
          <w:sz w:val="28"/>
          <w:szCs w:val="28"/>
        </w:rPr>
      </w:pPr>
    </w:p>
    <w:p w:rsidR="00B86E9B" w:rsidRDefault="00B86E9B" w:rsidP="00B86E9B">
      <w:pPr>
        <w:spacing w:after="0" w:line="240" w:lineRule="auto"/>
        <w:jc w:val="center"/>
        <w:rPr>
          <w:rFonts w:ascii="Times New Roman" w:hAnsi="Times New Roman" w:cs="Times New Roman"/>
          <w:b/>
          <w:sz w:val="28"/>
          <w:szCs w:val="28"/>
        </w:rPr>
      </w:pP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1. Содержание проблемы и обоснование необходимости </w:t>
      </w: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её решения программными мероприятиями</w:t>
      </w:r>
      <w:r>
        <w:rPr>
          <w:rFonts w:ascii="Times New Roman" w:hAnsi="Times New Roman" w:cs="Times New Roman"/>
          <w:sz w:val="28"/>
          <w:szCs w:val="28"/>
        </w:rPr>
        <w:t xml:space="preserve"> </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Дугинского сельского поселения Сычевского района Смоленской области включает в себя 31 населенный пункт   в них существуют зоны застройки частного сектора. Населенные пункты Дугинского сельского поселения Сычевского района Смоленской области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w:t>
      </w:r>
      <w:r>
        <w:rPr>
          <w:rFonts w:ascii="Times New Roman" w:hAnsi="Times New Roman" w:cs="Times New Roman"/>
          <w:sz w:val="28"/>
          <w:szCs w:val="28"/>
        </w:rPr>
        <w:lastRenderedPageBreak/>
        <w:t>благоустройства территорий Дугинского сельского поселения Сычевского района Смоленской области  обусловлены наличием следующих факторов:</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отсутствием в последние годы государственной поддержки мероприятий по развитию и модернизации объектов благоустройства на территории Дугинского сельского поселения Сычевского района Смоленской области в рамках целевых федеральных и региональных программ развития;</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Существенный уровень благоустройства не отвечает требованиям </w:t>
      </w:r>
      <w:proofErr w:type="spellStart"/>
      <w:r>
        <w:rPr>
          <w:rFonts w:ascii="Times New Roman" w:hAnsi="Times New Roman" w:cs="Times New Roman"/>
          <w:sz w:val="28"/>
          <w:szCs w:val="28"/>
        </w:rPr>
        <w:t>ГОСТов</w:t>
      </w:r>
      <w:proofErr w:type="spellEnd"/>
      <w:r>
        <w:rPr>
          <w:rFonts w:ascii="Times New Roman" w:hAnsi="Times New Roman" w:cs="Times New Roman"/>
          <w:sz w:val="28"/>
          <w:szCs w:val="28"/>
        </w:rPr>
        <w:t xml:space="preserve"> и иных нормативных актов, что является причиной негативного восприятия жителями сельского поселения.</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Дугинского сельского поселения Сычевского района Смоленской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Дугинского сельского поселения Сычевского района Смоленской области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86E9B" w:rsidRDefault="00B86E9B" w:rsidP="00B86E9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РАЗДЕЛ 2. Основные цели и задачи, сроки и этапы реализации муниципальной  Программы, целевые индикаторы и показатели.</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Дугинского сельского поселения Сычевского района Смоленской области.</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Программы:</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взаимодействия между предприятиями, организациями и учреждениями при решении вопросов благоустройства поселения;</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приведение в качественное состояние элементов благоустройства населенных пунктов;</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привлечение жителей к участию в решении проблем благоустройства населенных пунктов.</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Сроки реализации Программы - 201</w:t>
      </w:r>
      <w:r w:rsidR="00A234B7">
        <w:rPr>
          <w:rFonts w:ascii="Times New Roman" w:hAnsi="Times New Roman" w:cs="Times New Roman"/>
          <w:sz w:val="28"/>
          <w:szCs w:val="28"/>
        </w:rPr>
        <w:t>6 – 2020</w:t>
      </w:r>
      <w:r>
        <w:rPr>
          <w:rFonts w:ascii="Times New Roman" w:hAnsi="Times New Roman" w:cs="Times New Roman"/>
          <w:sz w:val="28"/>
          <w:szCs w:val="28"/>
        </w:rPr>
        <w:t xml:space="preserve"> годы.</w:t>
      </w:r>
    </w:p>
    <w:p w:rsidR="00B86E9B" w:rsidRDefault="00B86E9B" w:rsidP="00B86E9B">
      <w:pPr>
        <w:spacing w:after="0" w:line="240" w:lineRule="auto"/>
        <w:jc w:val="both"/>
        <w:rPr>
          <w:rFonts w:ascii="Times New Roman" w:hAnsi="Times New Roman" w:cs="Times New Roman"/>
          <w:sz w:val="28"/>
          <w:szCs w:val="28"/>
        </w:rPr>
      </w:pPr>
    </w:p>
    <w:p w:rsidR="00B86E9B" w:rsidRDefault="00B86E9B" w:rsidP="00B86E9B">
      <w:pPr>
        <w:spacing w:after="0" w:line="240" w:lineRule="auto"/>
        <w:jc w:val="both"/>
        <w:rPr>
          <w:rFonts w:ascii="Times New Roman" w:hAnsi="Times New Roman" w:cs="Times New Roman"/>
          <w:sz w:val="28"/>
          <w:szCs w:val="28"/>
        </w:rPr>
      </w:pPr>
    </w:p>
    <w:tbl>
      <w:tblPr>
        <w:tblStyle w:val="a7"/>
        <w:tblW w:w="0" w:type="auto"/>
        <w:tblLook w:val="04A0"/>
      </w:tblPr>
      <w:tblGrid>
        <w:gridCol w:w="4780"/>
        <w:gridCol w:w="1275"/>
        <w:gridCol w:w="1139"/>
        <w:gridCol w:w="992"/>
        <w:gridCol w:w="1134"/>
        <w:gridCol w:w="6"/>
        <w:gridCol w:w="1095"/>
      </w:tblGrid>
      <w:tr w:rsidR="00B86E9B" w:rsidTr="00B86E9B">
        <w:trPr>
          <w:trHeight w:val="393"/>
        </w:trPr>
        <w:tc>
          <w:tcPr>
            <w:tcW w:w="47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Default="00B86E9B">
            <w:pPr>
              <w:jc w:val="center"/>
              <w:rPr>
                <w:rFonts w:ascii="Times New Roman" w:hAnsi="Times New Roman" w:cs="Times New Roman"/>
                <w:sz w:val="24"/>
                <w:szCs w:val="24"/>
              </w:rPr>
            </w:pPr>
            <w:r>
              <w:rPr>
                <w:rFonts w:ascii="Times New Roman" w:hAnsi="Times New Roman" w:cs="Times New Roman"/>
                <w:sz w:val="24"/>
                <w:szCs w:val="24"/>
              </w:rPr>
              <w:lastRenderedPageBreak/>
              <w:t>Целевые показатели</w:t>
            </w:r>
          </w:p>
          <w:p w:rsidR="00B86E9B" w:rsidRDefault="00B86E9B">
            <w:pPr>
              <w:rPr>
                <w:rFonts w:ascii="Times New Roman" w:hAnsi="Times New Roman" w:cs="Times New Roman"/>
                <w:sz w:val="24"/>
                <w:szCs w:val="24"/>
              </w:rPr>
            </w:pPr>
          </w:p>
        </w:tc>
        <w:tc>
          <w:tcPr>
            <w:tcW w:w="5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Default="00B86E9B">
            <w:pPr>
              <w:jc w:val="center"/>
              <w:rPr>
                <w:rFonts w:ascii="Times New Roman" w:hAnsi="Times New Roman" w:cs="Times New Roman"/>
                <w:sz w:val="24"/>
                <w:szCs w:val="24"/>
              </w:rPr>
            </w:pPr>
            <w:r>
              <w:rPr>
                <w:rFonts w:ascii="Times New Roman" w:hAnsi="Times New Roman" w:cs="Times New Roman"/>
                <w:sz w:val="24"/>
                <w:szCs w:val="24"/>
              </w:rPr>
              <w:t>Годы</w:t>
            </w:r>
          </w:p>
          <w:p w:rsidR="00B86E9B" w:rsidRDefault="00B86E9B">
            <w:pPr>
              <w:jc w:val="center"/>
              <w:rPr>
                <w:rFonts w:ascii="Times New Roman" w:hAnsi="Times New Roman" w:cs="Times New Roman"/>
                <w:sz w:val="24"/>
                <w:szCs w:val="24"/>
              </w:rPr>
            </w:pPr>
          </w:p>
        </w:tc>
      </w:tr>
      <w:tr w:rsidR="00B86E9B" w:rsidTr="00B86E9B">
        <w:trPr>
          <w:trHeight w:val="4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6E9B" w:rsidRDefault="00B86E9B">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auto"/>
            </w:tcBorders>
            <w:hideMark/>
          </w:tcPr>
          <w:p w:rsidR="00B86E9B" w:rsidRDefault="00B86E9B" w:rsidP="00A234B7">
            <w:pPr>
              <w:jc w:val="both"/>
              <w:rPr>
                <w:rFonts w:ascii="Times New Roman" w:hAnsi="Times New Roman" w:cs="Times New Roman"/>
                <w:sz w:val="24"/>
                <w:szCs w:val="24"/>
              </w:rPr>
            </w:pPr>
            <w:r>
              <w:rPr>
                <w:rFonts w:ascii="Times New Roman" w:hAnsi="Times New Roman" w:cs="Times New Roman"/>
                <w:sz w:val="24"/>
                <w:szCs w:val="24"/>
              </w:rPr>
              <w:t>201</w:t>
            </w:r>
            <w:r w:rsidR="00A234B7">
              <w:rPr>
                <w:rFonts w:ascii="Times New Roman" w:hAnsi="Times New Roman" w:cs="Times New Roman"/>
                <w:sz w:val="24"/>
                <w:szCs w:val="24"/>
              </w:rPr>
              <w:t>6</w:t>
            </w:r>
          </w:p>
        </w:tc>
        <w:tc>
          <w:tcPr>
            <w:tcW w:w="1139" w:type="dxa"/>
            <w:tcBorders>
              <w:top w:val="single" w:sz="4" w:space="0" w:color="auto"/>
              <w:left w:val="single" w:sz="4" w:space="0" w:color="auto"/>
              <w:bottom w:val="single" w:sz="4" w:space="0" w:color="auto"/>
              <w:right w:val="single" w:sz="4" w:space="0" w:color="auto"/>
            </w:tcBorders>
            <w:hideMark/>
          </w:tcPr>
          <w:p w:rsidR="00B86E9B" w:rsidRDefault="00B86E9B" w:rsidP="00A234B7">
            <w:pPr>
              <w:jc w:val="both"/>
              <w:rPr>
                <w:rFonts w:ascii="Times New Roman" w:hAnsi="Times New Roman" w:cs="Times New Roman"/>
                <w:sz w:val="24"/>
                <w:szCs w:val="24"/>
              </w:rPr>
            </w:pPr>
            <w:r>
              <w:rPr>
                <w:rFonts w:ascii="Times New Roman" w:hAnsi="Times New Roman" w:cs="Times New Roman"/>
                <w:sz w:val="24"/>
                <w:szCs w:val="24"/>
              </w:rPr>
              <w:t>201</w:t>
            </w:r>
            <w:r w:rsidR="00A234B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B86E9B" w:rsidRDefault="00B86E9B" w:rsidP="00A234B7">
            <w:pPr>
              <w:jc w:val="both"/>
              <w:rPr>
                <w:rFonts w:ascii="Times New Roman" w:hAnsi="Times New Roman" w:cs="Times New Roman"/>
                <w:sz w:val="24"/>
                <w:szCs w:val="24"/>
              </w:rPr>
            </w:pPr>
            <w:r>
              <w:rPr>
                <w:rFonts w:ascii="Times New Roman" w:hAnsi="Times New Roman" w:cs="Times New Roman"/>
                <w:sz w:val="24"/>
                <w:szCs w:val="24"/>
              </w:rPr>
              <w:t>201</w:t>
            </w:r>
            <w:r w:rsidR="00A234B7">
              <w:rPr>
                <w:rFonts w:ascii="Times New Roman" w:hAnsi="Times New Roman" w:cs="Times New Roman"/>
                <w:sz w:val="24"/>
                <w:szCs w:val="24"/>
              </w:rPr>
              <w:t>8</w:t>
            </w:r>
          </w:p>
        </w:tc>
        <w:tc>
          <w:tcPr>
            <w:tcW w:w="1140" w:type="dxa"/>
            <w:gridSpan w:val="2"/>
            <w:tcBorders>
              <w:top w:val="single" w:sz="4" w:space="0" w:color="auto"/>
              <w:left w:val="single" w:sz="4" w:space="0" w:color="auto"/>
              <w:bottom w:val="single" w:sz="4" w:space="0" w:color="auto"/>
              <w:right w:val="single" w:sz="4" w:space="0" w:color="auto"/>
            </w:tcBorders>
            <w:hideMark/>
          </w:tcPr>
          <w:p w:rsidR="00B86E9B" w:rsidRDefault="00B86E9B" w:rsidP="00A234B7">
            <w:pPr>
              <w:jc w:val="both"/>
              <w:rPr>
                <w:rFonts w:ascii="Times New Roman" w:hAnsi="Times New Roman" w:cs="Times New Roman"/>
                <w:sz w:val="24"/>
                <w:szCs w:val="24"/>
              </w:rPr>
            </w:pPr>
            <w:r>
              <w:rPr>
                <w:rFonts w:ascii="Times New Roman" w:hAnsi="Times New Roman" w:cs="Times New Roman"/>
                <w:sz w:val="24"/>
                <w:szCs w:val="24"/>
              </w:rPr>
              <w:t>201</w:t>
            </w:r>
            <w:r w:rsidR="00A234B7">
              <w:rPr>
                <w:rFonts w:ascii="Times New Roman" w:hAnsi="Times New Roman" w:cs="Times New Roman"/>
                <w:sz w:val="24"/>
                <w:szCs w:val="24"/>
              </w:rPr>
              <w:t>9</w:t>
            </w:r>
          </w:p>
        </w:tc>
        <w:tc>
          <w:tcPr>
            <w:tcW w:w="1095" w:type="dxa"/>
            <w:tcBorders>
              <w:top w:val="single" w:sz="4" w:space="0" w:color="auto"/>
              <w:left w:val="single" w:sz="4" w:space="0" w:color="auto"/>
              <w:bottom w:val="single" w:sz="4" w:space="0" w:color="auto"/>
              <w:right w:val="single" w:sz="4" w:space="0" w:color="auto"/>
            </w:tcBorders>
            <w:hideMark/>
          </w:tcPr>
          <w:p w:rsidR="00B86E9B" w:rsidRDefault="00B86E9B" w:rsidP="00A234B7">
            <w:pPr>
              <w:jc w:val="both"/>
              <w:rPr>
                <w:rFonts w:ascii="Times New Roman" w:hAnsi="Times New Roman" w:cs="Times New Roman"/>
                <w:sz w:val="24"/>
                <w:szCs w:val="24"/>
              </w:rPr>
            </w:pPr>
            <w:r>
              <w:rPr>
                <w:rFonts w:ascii="Times New Roman" w:hAnsi="Times New Roman" w:cs="Times New Roman"/>
                <w:sz w:val="24"/>
                <w:szCs w:val="24"/>
              </w:rPr>
              <w:t>20</w:t>
            </w:r>
            <w:r w:rsidR="00A234B7">
              <w:rPr>
                <w:rFonts w:ascii="Times New Roman" w:hAnsi="Times New Roman" w:cs="Times New Roman"/>
                <w:sz w:val="24"/>
                <w:szCs w:val="24"/>
              </w:rPr>
              <w:t>20</w:t>
            </w:r>
          </w:p>
        </w:tc>
      </w:tr>
      <w:tr w:rsidR="00B86E9B" w:rsidTr="00B86E9B">
        <w:trPr>
          <w:trHeight w:val="1638"/>
        </w:trPr>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Default="00B86E9B">
            <w:pPr>
              <w:jc w:val="both"/>
              <w:rPr>
                <w:rFonts w:ascii="Times New Roman" w:hAnsi="Times New Roman" w:cs="Times New Roman"/>
                <w:sz w:val="24"/>
                <w:szCs w:val="24"/>
              </w:rPr>
            </w:pPr>
          </w:p>
          <w:p w:rsidR="00B86E9B" w:rsidRDefault="00B86E9B">
            <w:pPr>
              <w:jc w:val="both"/>
              <w:rPr>
                <w:rFonts w:ascii="Times New Roman" w:hAnsi="Times New Roman" w:cs="Times New Roman"/>
                <w:sz w:val="24"/>
                <w:szCs w:val="24"/>
              </w:rPr>
            </w:pPr>
            <w:r>
              <w:rPr>
                <w:rFonts w:ascii="Times New Roman" w:hAnsi="Times New Roman" w:cs="Times New Roman"/>
                <w:sz w:val="24"/>
                <w:szCs w:val="24"/>
              </w:rPr>
              <w:t>Увеличение числа организаций и учреждений взаимодействующих при решении вопросов благоустройства Дугинского сельского поселения Сычевского района Смоленской области</w:t>
            </w:r>
          </w:p>
          <w:p w:rsidR="00B86E9B" w:rsidRDefault="00B86E9B">
            <w:pPr>
              <w:jc w:val="both"/>
              <w:rPr>
                <w:rFonts w:ascii="Times New Roman" w:hAnsi="Times New Roman" w:cs="Times New Roman"/>
                <w:sz w:val="24"/>
                <w:szCs w:val="24"/>
              </w:rPr>
            </w:pPr>
            <w:r>
              <w:rPr>
                <w:rFonts w:ascii="Times New Roman" w:hAnsi="Times New Roman" w:cs="Times New Roman"/>
                <w:sz w:val="24"/>
                <w:szCs w:val="24"/>
              </w:rPr>
              <w:t>(штук)</w:t>
            </w:r>
          </w:p>
        </w:tc>
        <w:tc>
          <w:tcPr>
            <w:tcW w:w="1275" w:type="dxa"/>
            <w:tcBorders>
              <w:top w:val="single" w:sz="4" w:space="0" w:color="auto"/>
              <w:left w:val="single" w:sz="4" w:space="0" w:color="000000" w:themeColor="text1"/>
              <w:bottom w:val="single" w:sz="4" w:space="0" w:color="000000" w:themeColor="text1"/>
              <w:right w:val="single" w:sz="4" w:space="0" w:color="auto"/>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2</w:t>
            </w:r>
          </w:p>
          <w:p w:rsidR="00B86E9B" w:rsidRPr="00367A2D" w:rsidRDefault="00B86E9B">
            <w:pPr>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000000" w:themeColor="text1"/>
              <w:right w:val="single" w:sz="4" w:space="0" w:color="auto"/>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000000" w:themeColor="text1"/>
              <w:right w:val="single" w:sz="4" w:space="0" w:color="auto"/>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000000" w:themeColor="text1"/>
              <w:right w:val="single" w:sz="4" w:space="0" w:color="auto"/>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7</w:t>
            </w:r>
          </w:p>
        </w:tc>
        <w:tc>
          <w:tcPr>
            <w:tcW w:w="1101" w:type="dxa"/>
            <w:gridSpan w:val="2"/>
            <w:tcBorders>
              <w:top w:val="single" w:sz="4" w:space="0" w:color="auto"/>
              <w:left w:val="single" w:sz="4" w:space="0" w:color="auto"/>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8</w:t>
            </w:r>
          </w:p>
        </w:tc>
      </w:tr>
      <w:tr w:rsidR="00B86E9B" w:rsidTr="00B86E9B">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E9B" w:rsidRDefault="00B86E9B">
            <w:pPr>
              <w:jc w:val="both"/>
              <w:rPr>
                <w:rFonts w:ascii="Times New Roman" w:hAnsi="Times New Roman" w:cs="Times New Roman"/>
                <w:sz w:val="24"/>
                <w:szCs w:val="24"/>
              </w:rPr>
            </w:pPr>
            <w:r>
              <w:rPr>
                <w:rFonts w:ascii="Times New Roman" w:hAnsi="Times New Roman" w:cs="Times New Roman"/>
                <w:sz w:val="24"/>
                <w:szCs w:val="24"/>
              </w:rPr>
              <w:t>Приведение в качественное состояние элементов благоустройства населенных пунктов Дугинского сельского поселения Сычевского района Смоленской области</w:t>
            </w:r>
          </w:p>
          <w:p w:rsidR="00B86E9B" w:rsidRDefault="00B86E9B">
            <w:pPr>
              <w:jc w:val="both"/>
              <w:rPr>
                <w:rFonts w:ascii="Times New Roman" w:hAnsi="Times New Roman" w:cs="Times New Roman"/>
                <w:sz w:val="24"/>
                <w:szCs w:val="24"/>
              </w:rPr>
            </w:pPr>
            <w:r>
              <w:rPr>
                <w:rFonts w:ascii="Times New Roman" w:hAnsi="Times New Roman" w:cs="Times New Roman"/>
                <w:sz w:val="24"/>
                <w:szCs w:val="24"/>
              </w:rPr>
              <w:t>(штук)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4</w:t>
            </w:r>
          </w:p>
          <w:p w:rsidR="00B86E9B" w:rsidRPr="00367A2D" w:rsidRDefault="00B86E9B">
            <w:pPr>
              <w:jc w:val="center"/>
              <w:rPr>
                <w:rFonts w:ascii="Times New Roman" w:hAnsi="Times New Roman" w:cs="Times New Roman"/>
                <w:sz w:val="24"/>
                <w:szCs w:val="24"/>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5</w:t>
            </w:r>
          </w:p>
        </w:tc>
        <w:tc>
          <w:tcPr>
            <w:tcW w:w="1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6</w:t>
            </w:r>
          </w:p>
        </w:tc>
      </w:tr>
      <w:tr w:rsidR="00B86E9B" w:rsidTr="00B86E9B">
        <w:tc>
          <w:tcPr>
            <w:tcW w:w="4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E9B" w:rsidRDefault="00B86E9B">
            <w:pPr>
              <w:jc w:val="both"/>
              <w:rPr>
                <w:rFonts w:ascii="Times New Roman" w:hAnsi="Times New Roman" w:cs="Times New Roman"/>
                <w:sz w:val="24"/>
                <w:szCs w:val="24"/>
              </w:rPr>
            </w:pPr>
            <w:r>
              <w:rPr>
                <w:rFonts w:ascii="Times New Roman" w:hAnsi="Times New Roman" w:cs="Times New Roman"/>
                <w:sz w:val="24"/>
                <w:szCs w:val="24"/>
              </w:rPr>
              <w:t>Привлечение жителей к участию в решении проблем благоустройства населенных пунктов Дугинского сельского поселения Сычевского района Смоленской области</w:t>
            </w:r>
          </w:p>
          <w:p w:rsidR="00B86E9B" w:rsidRDefault="00B86E9B">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50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90</w:t>
            </w:r>
          </w:p>
        </w:tc>
        <w:tc>
          <w:tcPr>
            <w:tcW w:w="1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E9B" w:rsidRPr="00367A2D" w:rsidRDefault="00B86E9B">
            <w:pPr>
              <w:jc w:val="center"/>
              <w:rPr>
                <w:rFonts w:ascii="Times New Roman" w:hAnsi="Times New Roman" w:cs="Times New Roman"/>
                <w:sz w:val="24"/>
                <w:szCs w:val="24"/>
              </w:rPr>
            </w:pPr>
          </w:p>
          <w:p w:rsidR="00B86E9B" w:rsidRPr="00367A2D" w:rsidRDefault="00B86E9B">
            <w:pPr>
              <w:jc w:val="center"/>
              <w:rPr>
                <w:rFonts w:ascii="Times New Roman" w:hAnsi="Times New Roman" w:cs="Times New Roman"/>
                <w:sz w:val="24"/>
                <w:szCs w:val="24"/>
              </w:rPr>
            </w:pPr>
            <w:r w:rsidRPr="00367A2D">
              <w:rPr>
                <w:rFonts w:ascii="Times New Roman" w:hAnsi="Times New Roman" w:cs="Times New Roman"/>
                <w:sz w:val="24"/>
                <w:szCs w:val="24"/>
              </w:rPr>
              <w:t>92</w:t>
            </w:r>
          </w:p>
        </w:tc>
      </w:tr>
    </w:tbl>
    <w:p w:rsidR="00B86E9B" w:rsidRDefault="00B86E9B" w:rsidP="00B86E9B">
      <w:pPr>
        <w:spacing w:after="0" w:line="240" w:lineRule="auto"/>
        <w:jc w:val="both"/>
        <w:rPr>
          <w:rFonts w:ascii="Times New Roman" w:hAnsi="Times New Roman" w:cs="Times New Roman"/>
          <w:sz w:val="28"/>
          <w:szCs w:val="28"/>
        </w:rPr>
      </w:pPr>
    </w:p>
    <w:p w:rsidR="00B86E9B" w:rsidRDefault="00B86E9B" w:rsidP="00B86E9B">
      <w:pPr>
        <w:spacing w:after="0" w:line="240" w:lineRule="auto"/>
        <w:jc w:val="both"/>
        <w:rPr>
          <w:rFonts w:ascii="Times New Roman" w:hAnsi="Times New Roman" w:cs="Times New Roman"/>
          <w:b/>
          <w:sz w:val="28"/>
          <w:szCs w:val="28"/>
        </w:rPr>
      </w:pP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3. Система программных мероприятий, ресурсное обеспечение Программы.</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мероприятия:  создание условий для устойчивого развития и функционирования коммунального хозяйства         </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201</w:t>
      </w:r>
      <w:r w:rsidR="00A234B7">
        <w:rPr>
          <w:rFonts w:ascii="Times New Roman" w:hAnsi="Times New Roman" w:cs="Times New Roman"/>
          <w:sz w:val="28"/>
          <w:szCs w:val="28"/>
        </w:rPr>
        <w:t>6 – 2020</w:t>
      </w:r>
      <w:r>
        <w:rPr>
          <w:rFonts w:ascii="Times New Roman" w:hAnsi="Times New Roman" w:cs="Times New Roman"/>
          <w:sz w:val="28"/>
          <w:szCs w:val="28"/>
        </w:rPr>
        <w:t xml:space="preserve"> годов необходимо организовать и провести:</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различные конкурсы, направленные на озеленение дворов, улиц.</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86E9B" w:rsidRDefault="00B86E9B" w:rsidP="00B86E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Программы составляет    </w:t>
      </w:r>
      <w:r w:rsidR="00367A2D" w:rsidRPr="00367A2D">
        <w:rPr>
          <w:rFonts w:ascii="Times New Roman" w:hAnsi="Times New Roman" w:cs="Times New Roman"/>
          <w:sz w:val="28"/>
          <w:szCs w:val="28"/>
        </w:rPr>
        <w:t>3761,6</w:t>
      </w:r>
      <w:r>
        <w:rPr>
          <w:sz w:val="28"/>
          <w:szCs w:val="28"/>
        </w:rPr>
        <w:t xml:space="preserve">  </w:t>
      </w:r>
      <w:r>
        <w:rPr>
          <w:rFonts w:ascii="Times New Roman" w:hAnsi="Times New Roman" w:cs="Times New Roman"/>
          <w:sz w:val="28"/>
          <w:szCs w:val="28"/>
        </w:rPr>
        <w:t xml:space="preserve">  тыс. рублей. </w:t>
      </w:r>
    </w:p>
    <w:p w:rsidR="00B86E9B" w:rsidRDefault="00B86E9B" w:rsidP="00B86E9B">
      <w:pPr>
        <w:spacing w:after="0" w:line="240" w:lineRule="auto"/>
        <w:jc w:val="center"/>
        <w:rPr>
          <w:rFonts w:ascii="Times New Roman" w:hAnsi="Times New Roman" w:cs="Times New Roman"/>
          <w:b/>
          <w:sz w:val="28"/>
          <w:szCs w:val="28"/>
        </w:rPr>
      </w:pPr>
    </w:p>
    <w:p w:rsidR="00B86E9B" w:rsidRDefault="00B86E9B" w:rsidP="00B86E9B">
      <w:pPr>
        <w:spacing w:after="0" w:line="240" w:lineRule="auto"/>
        <w:jc w:val="center"/>
        <w:rPr>
          <w:rFonts w:ascii="Times New Roman" w:hAnsi="Times New Roman" w:cs="Times New Roman"/>
          <w:b/>
          <w:sz w:val="28"/>
          <w:szCs w:val="28"/>
        </w:rPr>
      </w:pPr>
    </w:p>
    <w:p w:rsidR="00B86E9B" w:rsidRDefault="00B86E9B" w:rsidP="00B86E9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86E9B" w:rsidRDefault="00B86E9B" w:rsidP="00B86E9B">
      <w:pPr>
        <w:spacing w:after="0"/>
        <w:jc w:val="center"/>
        <w:rPr>
          <w:rFonts w:ascii="Times New Roman" w:hAnsi="Times New Roman" w:cs="Times New Roman"/>
          <w:b/>
          <w:sz w:val="28"/>
          <w:szCs w:val="28"/>
        </w:rPr>
      </w:pPr>
      <w:r>
        <w:rPr>
          <w:rFonts w:ascii="Times New Roman" w:hAnsi="Times New Roman" w:cs="Times New Roman"/>
          <w:b/>
          <w:sz w:val="28"/>
          <w:szCs w:val="28"/>
        </w:rPr>
        <w:t>Раздел 4. Ресурсное обеспечение</w:t>
      </w:r>
    </w:p>
    <w:p w:rsidR="00B86E9B" w:rsidRDefault="00B86E9B" w:rsidP="00B86E9B">
      <w:pPr>
        <w:pStyle w:val="a6"/>
        <w:spacing w:before="0" w:beforeAutospacing="0" w:after="0" w:afterAutospacing="0"/>
        <w:ind w:firstLine="540"/>
        <w:jc w:val="both"/>
        <w:rPr>
          <w:sz w:val="28"/>
          <w:szCs w:val="28"/>
        </w:rPr>
      </w:pPr>
      <w:r>
        <w:rPr>
          <w:sz w:val="28"/>
          <w:szCs w:val="28"/>
        </w:rPr>
        <w:t xml:space="preserve">       Расходы на реализацию Муниципальной программы предусматриваются за счет средств бюджета  муниципального образования  Дугинского сельского поселения Сычевского района Смоленской области.  Общий объем финансирования Муниципальной программы в 201</w:t>
      </w:r>
      <w:r w:rsidR="00A234B7">
        <w:rPr>
          <w:sz w:val="28"/>
          <w:szCs w:val="28"/>
        </w:rPr>
        <w:t>6 - 2020</w:t>
      </w:r>
      <w:r>
        <w:rPr>
          <w:sz w:val="28"/>
          <w:szCs w:val="28"/>
        </w:rPr>
        <w:t xml:space="preserve"> годах составит </w:t>
      </w:r>
      <w:r w:rsidR="00367A2D" w:rsidRPr="00367A2D">
        <w:rPr>
          <w:sz w:val="28"/>
          <w:szCs w:val="28"/>
        </w:rPr>
        <w:t>3761,6</w:t>
      </w:r>
      <w:r w:rsidRPr="00A234B7">
        <w:rPr>
          <w:color w:val="FF0000"/>
          <w:sz w:val="28"/>
          <w:szCs w:val="28"/>
        </w:rPr>
        <w:t xml:space="preserve"> </w:t>
      </w:r>
      <w:r>
        <w:rPr>
          <w:sz w:val="28"/>
          <w:szCs w:val="28"/>
        </w:rPr>
        <w:t xml:space="preserve"> тыс. рублей, из них по годам:</w:t>
      </w:r>
    </w:p>
    <w:p w:rsidR="00B86E9B" w:rsidRDefault="00B86E9B" w:rsidP="00A234B7">
      <w:pPr>
        <w:pStyle w:val="conspluscell"/>
        <w:spacing w:before="0" w:beforeAutospacing="0" w:after="0" w:afterAutospacing="0"/>
        <w:rPr>
          <w:sz w:val="28"/>
          <w:szCs w:val="28"/>
        </w:rPr>
      </w:pPr>
      <w:r>
        <w:rPr>
          <w:sz w:val="28"/>
          <w:szCs w:val="28"/>
        </w:rPr>
        <w:t xml:space="preserve">                       </w:t>
      </w:r>
    </w:p>
    <w:p w:rsidR="00B86E9B" w:rsidRPr="00367A2D" w:rsidRDefault="00B86E9B" w:rsidP="00B86E9B">
      <w:pPr>
        <w:pStyle w:val="conspluscell"/>
        <w:spacing w:before="0" w:beforeAutospacing="0" w:after="0" w:afterAutospacing="0"/>
        <w:rPr>
          <w:sz w:val="28"/>
          <w:szCs w:val="28"/>
        </w:rPr>
      </w:pPr>
      <w:r>
        <w:rPr>
          <w:sz w:val="28"/>
          <w:szCs w:val="28"/>
        </w:rPr>
        <w:lastRenderedPageBreak/>
        <w:t xml:space="preserve">                       </w:t>
      </w:r>
      <w:r w:rsidRPr="00367A2D">
        <w:rPr>
          <w:sz w:val="28"/>
          <w:szCs w:val="28"/>
        </w:rPr>
        <w:t xml:space="preserve">2016 год – </w:t>
      </w:r>
      <w:r w:rsidR="00367A2D" w:rsidRPr="00367A2D">
        <w:rPr>
          <w:sz w:val="28"/>
          <w:szCs w:val="28"/>
        </w:rPr>
        <w:t>609,6</w:t>
      </w:r>
      <w:r w:rsidRPr="00367A2D">
        <w:rPr>
          <w:sz w:val="28"/>
          <w:szCs w:val="28"/>
        </w:rPr>
        <w:t xml:space="preserve"> тыс. рублей</w:t>
      </w:r>
      <w:r w:rsidR="00A234B7" w:rsidRPr="00367A2D">
        <w:rPr>
          <w:sz w:val="28"/>
          <w:szCs w:val="28"/>
        </w:rPr>
        <w:t>;</w:t>
      </w:r>
    </w:p>
    <w:p w:rsidR="00B86E9B" w:rsidRPr="00367A2D" w:rsidRDefault="00B86E9B" w:rsidP="00B86E9B">
      <w:pPr>
        <w:pStyle w:val="conspluscell"/>
        <w:spacing w:before="0" w:beforeAutospacing="0" w:after="0" w:afterAutospacing="0"/>
        <w:rPr>
          <w:sz w:val="28"/>
          <w:szCs w:val="28"/>
        </w:rPr>
      </w:pPr>
      <w:r w:rsidRPr="00367A2D">
        <w:rPr>
          <w:sz w:val="28"/>
          <w:szCs w:val="28"/>
        </w:rPr>
        <w:t xml:space="preserve">                       2017 год –  </w:t>
      </w:r>
      <w:r w:rsidR="00367A2D" w:rsidRPr="00367A2D">
        <w:rPr>
          <w:sz w:val="28"/>
          <w:szCs w:val="28"/>
        </w:rPr>
        <w:t>788,0</w:t>
      </w:r>
      <w:r w:rsidRPr="00367A2D">
        <w:rPr>
          <w:sz w:val="28"/>
          <w:szCs w:val="28"/>
        </w:rPr>
        <w:t xml:space="preserve"> тыс. рублей;</w:t>
      </w:r>
    </w:p>
    <w:p w:rsidR="00B86E9B" w:rsidRPr="00367A2D" w:rsidRDefault="00B86E9B" w:rsidP="00B86E9B">
      <w:pPr>
        <w:pStyle w:val="conspluscell"/>
        <w:spacing w:before="0" w:beforeAutospacing="0" w:after="0" w:afterAutospacing="0"/>
        <w:rPr>
          <w:sz w:val="28"/>
          <w:szCs w:val="28"/>
        </w:rPr>
      </w:pPr>
      <w:r w:rsidRPr="00367A2D">
        <w:rPr>
          <w:sz w:val="28"/>
          <w:szCs w:val="28"/>
        </w:rPr>
        <w:t xml:space="preserve">                       2018 год – </w:t>
      </w:r>
      <w:r w:rsidR="00367A2D" w:rsidRPr="00367A2D">
        <w:rPr>
          <w:sz w:val="28"/>
          <w:szCs w:val="28"/>
        </w:rPr>
        <w:t>788,0</w:t>
      </w:r>
      <w:r w:rsidRPr="00367A2D">
        <w:rPr>
          <w:sz w:val="28"/>
          <w:szCs w:val="28"/>
        </w:rPr>
        <w:t xml:space="preserve"> тыс. рублей</w:t>
      </w:r>
      <w:r w:rsidR="00A234B7" w:rsidRPr="00367A2D">
        <w:rPr>
          <w:sz w:val="28"/>
          <w:szCs w:val="28"/>
        </w:rPr>
        <w:t>;</w:t>
      </w:r>
    </w:p>
    <w:p w:rsidR="00A234B7" w:rsidRPr="00367A2D" w:rsidRDefault="00A234B7" w:rsidP="00A234B7">
      <w:pPr>
        <w:pStyle w:val="conspluscell"/>
        <w:spacing w:before="0" w:beforeAutospacing="0" w:after="0" w:afterAutospacing="0"/>
        <w:rPr>
          <w:sz w:val="28"/>
          <w:szCs w:val="28"/>
        </w:rPr>
      </w:pPr>
      <w:r w:rsidRPr="00367A2D">
        <w:rPr>
          <w:sz w:val="28"/>
          <w:szCs w:val="28"/>
        </w:rPr>
        <w:t xml:space="preserve">                       2019 год –  </w:t>
      </w:r>
      <w:r w:rsidR="00367A2D" w:rsidRPr="00367A2D">
        <w:rPr>
          <w:sz w:val="28"/>
          <w:szCs w:val="28"/>
        </w:rPr>
        <w:t>788,0</w:t>
      </w:r>
      <w:r w:rsidRPr="00367A2D">
        <w:rPr>
          <w:sz w:val="28"/>
          <w:szCs w:val="28"/>
        </w:rPr>
        <w:t xml:space="preserve"> тыс. рублей;</w:t>
      </w:r>
    </w:p>
    <w:p w:rsidR="00A234B7" w:rsidRPr="00367A2D" w:rsidRDefault="00A234B7" w:rsidP="00A234B7">
      <w:pPr>
        <w:pStyle w:val="conspluscell"/>
        <w:spacing w:before="0" w:beforeAutospacing="0" w:after="0" w:afterAutospacing="0"/>
        <w:rPr>
          <w:sz w:val="28"/>
          <w:szCs w:val="28"/>
        </w:rPr>
      </w:pPr>
      <w:r w:rsidRPr="00367A2D">
        <w:rPr>
          <w:sz w:val="28"/>
          <w:szCs w:val="28"/>
        </w:rPr>
        <w:t xml:space="preserve">                       2020 год – </w:t>
      </w:r>
      <w:r w:rsidR="00367A2D" w:rsidRPr="00367A2D">
        <w:rPr>
          <w:sz w:val="28"/>
          <w:szCs w:val="28"/>
        </w:rPr>
        <w:t>788,0</w:t>
      </w:r>
      <w:r w:rsidRPr="00367A2D">
        <w:rPr>
          <w:sz w:val="28"/>
          <w:szCs w:val="28"/>
        </w:rPr>
        <w:t xml:space="preserve"> тыс. рублей.</w:t>
      </w:r>
    </w:p>
    <w:p w:rsidR="00B86E9B" w:rsidRDefault="00B86E9B" w:rsidP="00B86E9B">
      <w:pPr>
        <w:pStyle w:val="conspluscell"/>
        <w:spacing w:after="0" w:afterAutospacing="0"/>
        <w:rPr>
          <w:color w:val="FF0000"/>
          <w:sz w:val="28"/>
          <w:szCs w:val="28"/>
        </w:rPr>
      </w:pP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 Нормативное обеспечение</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Выполнение мероприятий Программы осуществляется в соответствии с нормативными правовыми актами в области благоустройства.</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Дугинского сельского поселения Сычевского района Смоленской области.</w:t>
      </w:r>
    </w:p>
    <w:p w:rsidR="00B86E9B" w:rsidRDefault="00B86E9B" w:rsidP="00B86E9B">
      <w:pPr>
        <w:spacing w:after="0" w:line="240" w:lineRule="auto"/>
        <w:jc w:val="both"/>
        <w:rPr>
          <w:rFonts w:ascii="Times New Roman" w:hAnsi="Times New Roman" w:cs="Times New Roman"/>
          <w:sz w:val="28"/>
          <w:szCs w:val="28"/>
        </w:rPr>
      </w:pPr>
    </w:p>
    <w:p w:rsidR="00B86E9B" w:rsidRDefault="00B86E9B" w:rsidP="00B86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6. Оценка эффективности социально-экономических и экологических последствий от реализации Программы</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реализации Программы ожидается:</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улучшение состояния территории муниципального образования Дугинского сельского поселения  Сычевского района Смоленской области       - привить жителям муниципального образования Дугинского сельского поселения Сычевского района Смоленской области любовь и уважение к своему населенному пункту, к соблюдению чистоты и порядка на территории муниципального образования Дугинского сельского поселения Сычевского района Смоленской области;</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создать условия, обеспечивающие комфортные условия для работы и отдыха населения на территории муниципального образования Дугинского сельского поселения Сычевского района Смоленской области.</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Эффективность Программы оценивается по следующим показателям:</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процент привлечения населения муниципального образования к работам по благоустройству;</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процент привлечения предприятий и организаций поселения к работам по благоустройству;</w:t>
      </w:r>
    </w:p>
    <w:p w:rsidR="00B86E9B" w:rsidRDefault="00B86E9B" w:rsidP="00B86E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уровень благоустроенности муниципального образования (обеспеченность поселения сетями наружного освещения, зелёными насаждениями).</w:t>
      </w:r>
    </w:p>
    <w:p w:rsidR="00B86E9B" w:rsidRDefault="00B86E9B" w:rsidP="00B86E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1E0"/>
      </w:tblPr>
      <w:tblGrid>
        <w:gridCol w:w="4927"/>
        <w:gridCol w:w="4927"/>
      </w:tblGrid>
      <w:tr w:rsidR="00B86E9B" w:rsidTr="00B86E9B">
        <w:tc>
          <w:tcPr>
            <w:tcW w:w="4927" w:type="dxa"/>
          </w:tcPr>
          <w:p w:rsidR="00B86E9B" w:rsidRDefault="00B86E9B">
            <w:pPr>
              <w:spacing w:after="0"/>
              <w:jc w:val="right"/>
              <w:rPr>
                <w:rFonts w:ascii="Times New Roman" w:hAnsi="Times New Roman" w:cs="Times New Roman"/>
                <w:color w:val="000000"/>
                <w:sz w:val="28"/>
                <w:szCs w:val="28"/>
              </w:rPr>
            </w:pPr>
          </w:p>
        </w:tc>
        <w:tc>
          <w:tcPr>
            <w:tcW w:w="4927" w:type="dxa"/>
          </w:tcPr>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rPr>
                <w:rFonts w:ascii="Times New Roman" w:hAnsi="Times New Roman" w:cs="Times New Roman"/>
                <w:color w:val="000000"/>
                <w:sz w:val="28"/>
                <w:szCs w:val="28"/>
              </w:rPr>
            </w:pPr>
          </w:p>
          <w:p w:rsidR="00B86E9B" w:rsidRDefault="00B86E9B">
            <w:pPr>
              <w:spacing w:after="0"/>
              <w:jc w:val="right"/>
              <w:rPr>
                <w:rFonts w:ascii="Times New Roman" w:hAnsi="Times New Roman" w:cs="Times New Roman"/>
                <w:color w:val="000000"/>
                <w:sz w:val="28"/>
                <w:szCs w:val="28"/>
              </w:rPr>
            </w:pPr>
          </w:p>
          <w:p w:rsidR="00B86E9B" w:rsidRDefault="00B86E9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B86E9B" w:rsidRDefault="00B86E9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 «</w:t>
            </w:r>
            <w:r>
              <w:rPr>
                <w:rFonts w:ascii="Times New Roman" w:hAnsi="Times New Roman" w:cs="Times New Roman"/>
                <w:sz w:val="24"/>
                <w:szCs w:val="24"/>
              </w:rPr>
              <w:t>Благоустройство территории муниципального образования Дугинского сельского поселения Сычевского района Смоленской области на 201</w:t>
            </w:r>
            <w:r w:rsidR="00A234B7">
              <w:rPr>
                <w:rFonts w:ascii="Times New Roman" w:hAnsi="Times New Roman" w:cs="Times New Roman"/>
                <w:sz w:val="24"/>
                <w:szCs w:val="24"/>
              </w:rPr>
              <w:t>6-2020</w:t>
            </w:r>
            <w:r>
              <w:rPr>
                <w:rFonts w:ascii="Times New Roman" w:hAnsi="Times New Roman" w:cs="Times New Roman"/>
                <w:sz w:val="24"/>
                <w:szCs w:val="24"/>
              </w:rPr>
              <w:t xml:space="preserve"> годы»</w:t>
            </w:r>
          </w:p>
          <w:p w:rsidR="00B86E9B" w:rsidRDefault="00B86E9B">
            <w:pPr>
              <w:spacing w:after="0"/>
              <w:jc w:val="right"/>
              <w:rPr>
                <w:rFonts w:ascii="Times New Roman" w:hAnsi="Times New Roman" w:cs="Times New Roman"/>
                <w:color w:val="000000"/>
                <w:sz w:val="28"/>
                <w:szCs w:val="28"/>
              </w:rPr>
            </w:pPr>
          </w:p>
        </w:tc>
      </w:tr>
    </w:tbl>
    <w:p w:rsidR="00B86E9B" w:rsidRDefault="00B86E9B" w:rsidP="00B86E9B">
      <w:pPr>
        <w:spacing w:after="0"/>
        <w:jc w:val="center"/>
        <w:rPr>
          <w:rFonts w:ascii="Times New Roman" w:hAnsi="Times New Roman" w:cs="Times New Roman"/>
          <w:b/>
          <w:bCs/>
          <w:color w:val="000000"/>
          <w:sz w:val="28"/>
          <w:szCs w:val="28"/>
        </w:rPr>
      </w:pPr>
    </w:p>
    <w:p w:rsidR="00B86E9B" w:rsidRDefault="00B86E9B" w:rsidP="00B86E9B">
      <w:pPr>
        <w:spacing w:after="0"/>
        <w:jc w:val="center"/>
        <w:rPr>
          <w:rFonts w:ascii="Times New Roman" w:hAnsi="Times New Roman" w:cs="Times New Roman"/>
          <w:color w:val="000000"/>
          <w:sz w:val="28"/>
          <w:szCs w:val="28"/>
        </w:rPr>
      </w:pPr>
      <w:r>
        <w:rPr>
          <w:rFonts w:ascii="Times New Roman" w:hAnsi="Times New Roman" w:cs="Times New Roman"/>
          <w:sz w:val="28"/>
          <w:szCs w:val="28"/>
        </w:rPr>
        <w:t>Система программных мероприятий</w:t>
      </w:r>
    </w:p>
    <w:p w:rsidR="00B86E9B" w:rsidRDefault="00B86E9B" w:rsidP="00B86E9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программы «</w:t>
      </w:r>
      <w:r>
        <w:rPr>
          <w:rFonts w:ascii="Times New Roman" w:hAnsi="Times New Roman" w:cs="Times New Roman"/>
          <w:sz w:val="28"/>
          <w:szCs w:val="28"/>
        </w:rPr>
        <w:t>Благоустройство территории муниципального образования Дугинского сельского поселения Сычевского района Смоленской области на 201</w:t>
      </w:r>
      <w:r w:rsidR="00A234B7">
        <w:rPr>
          <w:rFonts w:ascii="Times New Roman" w:hAnsi="Times New Roman" w:cs="Times New Roman"/>
          <w:sz w:val="28"/>
          <w:szCs w:val="28"/>
        </w:rPr>
        <w:t>6-2020</w:t>
      </w:r>
      <w:r>
        <w:rPr>
          <w:rFonts w:ascii="Times New Roman" w:hAnsi="Times New Roman" w:cs="Times New Roman"/>
          <w:sz w:val="28"/>
          <w:szCs w:val="28"/>
        </w:rPr>
        <w:t xml:space="preserve"> годы»</w:t>
      </w:r>
    </w:p>
    <w:p w:rsidR="00B86E9B" w:rsidRDefault="00B86E9B" w:rsidP="00B86E9B">
      <w:pPr>
        <w:spacing w:after="0"/>
        <w:jc w:val="center"/>
        <w:rPr>
          <w:rFonts w:ascii="Times New Roman" w:hAnsi="Times New Roman" w:cs="Times New Roman"/>
          <w:sz w:val="28"/>
          <w:szCs w:val="28"/>
        </w:rPr>
      </w:pPr>
    </w:p>
    <w:p w:rsidR="00B86E9B" w:rsidRDefault="00B86E9B" w:rsidP="00B86E9B">
      <w:pPr>
        <w:spacing w:after="0"/>
        <w:jc w:val="center"/>
        <w:rPr>
          <w:rFonts w:ascii="Times New Roman" w:hAnsi="Times New Roman" w:cs="Times New Roman"/>
          <w:b/>
          <w:sz w:val="28"/>
          <w:szCs w:val="28"/>
        </w:rPr>
      </w:pP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709"/>
        <w:gridCol w:w="2977"/>
        <w:gridCol w:w="1276"/>
        <w:gridCol w:w="1134"/>
        <w:gridCol w:w="992"/>
        <w:gridCol w:w="960"/>
        <w:gridCol w:w="1024"/>
        <w:gridCol w:w="1134"/>
      </w:tblGrid>
      <w:tr w:rsidR="00B86E9B" w:rsidTr="00B86E9B">
        <w:trPr>
          <w:trHeight w:val="347"/>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B86E9B" w:rsidRDefault="00B86E9B">
            <w:pPr>
              <w:spacing w:before="100" w:beforeAutospacing="1"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2977" w:type="dxa"/>
            <w:tcBorders>
              <w:top w:val="outset" w:sz="6" w:space="0" w:color="000000"/>
              <w:left w:val="outset" w:sz="6" w:space="0" w:color="000000"/>
              <w:bottom w:val="outset" w:sz="6" w:space="0" w:color="000000"/>
              <w:right w:val="outset" w:sz="6" w:space="0" w:color="000000"/>
            </w:tcBorders>
            <w:hideMark/>
          </w:tcPr>
          <w:p w:rsidR="00B86E9B" w:rsidRDefault="00B86E9B">
            <w:pPr>
              <w:spacing w:before="100" w:beforeAutospacing="1"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276" w:type="dxa"/>
            <w:tcBorders>
              <w:top w:val="outset" w:sz="6" w:space="0" w:color="000000"/>
              <w:left w:val="outset" w:sz="6" w:space="0" w:color="000000"/>
              <w:bottom w:val="outset" w:sz="6" w:space="0" w:color="000000"/>
              <w:right w:val="outset" w:sz="6" w:space="0" w:color="000000"/>
            </w:tcBorders>
            <w:hideMark/>
          </w:tcPr>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Объемы </w:t>
            </w:r>
            <w:proofErr w:type="spellStart"/>
            <w:r>
              <w:rPr>
                <w:rFonts w:ascii="Times New Roman" w:hAnsi="Times New Roman" w:cs="Times New Roman"/>
                <w:color w:val="000000"/>
                <w:sz w:val="24"/>
                <w:szCs w:val="24"/>
              </w:rPr>
              <w:t>финанси</w:t>
            </w:r>
            <w:proofErr w:type="spellEnd"/>
          </w:p>
          <w:p w:rsidR="00B86E9B" w:rsidRDefault="00B86E9B">
            <w:pPr>
              <w:spacing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рования</w:t>
            </w:r>
            <w:proofErr w:type="spellEnd"/>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A234B7">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г.,</w:t>
            </w:r>
          </w:p>
          <w:p w:rsidR="00B86E9B" w:rsidRDefault="00B86E9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34" w:type="dxa"/>
            <w:tcBorders>
              <w:top w:val="outset" w:sz="6" w:space="0" w:color="000000"/>
              <w:left w:val="outset" w:sz="6" w:space="0" w:color="000000"/>
              <w:bottom w:val="outset" w:sz="6" w:space="0" w:color="000000"/>
              <w:right w:val="outset" w:sz="6" w:space="0" w:color="000000"/>
            </w:tcBorders>
            <w:hideMark/>
          </w:tcPr>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Объемы </w:t>
            </w:r>
            <w:proofErr w:type="spellStart"/>
            <w:r>
              <w:rPr>
                <w:rFonts w:ascii="Times New Roman" w:hAnsi="Times New Roman" w:cs="Times New Roman"/>
                <w:color w:val="000000"/>
                <w:sz w:val="24"/>
                <w:szCs w:val="24"/>
              </w:rPr>
              <w:t>финанси</w:t>
            </w:r>
            <w:proofErr w:type="spellEnd"/>
          </w:p>
          <w:p w:rsidR="00B86E9B" w:rsidRDefault="00B86E9B">
            <w:pPr>
              <w:spacing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рования</w:t>
            </w:r>
            <w:proofErr w:type="spellEnd"/>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A234B7">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г.,</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992" w:type="dxa"/>
            <w:tcBorders>
              <w:top w:val="outset" w:sz="6" w:space="0" w:color="000000"/>
              <w:left w:val="outset" w:sz="6" w:space="0" w:color="000000"/>
              <w:bottom w:val="outset" w:sz="6" w:space="0" w:color="000000"/>
              <w:right w:val="outset" w:sz="6" w:space="0" w:color="000000"/>
            </w:tcBorders>
            <w:hideMark/>
          </w:tcPr>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A234B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г.,</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тыс. руб. </w:t>
            </w:r>
          </w:p>
        </w:tc>
        <w:tc>
          <w:tcPr>
            <w:tcW w:w="960" w:type="dxa"/>
            <w:tcBorders>
              <w:top w:val="outset" w:sz="6" w:space="0" w:color="000000"/>
              <w:left w:val="outset" w:sz="6" w:space="0" w:color="000000"/>
              <w:bottom w:val="outset" w:sz="6" w:space="0" w:color="000000"/>
              <w:right w:val="outset" w:sz="6" w:space="0" w:color="auto"/>
            </w:tcBorders>
            <w:hideMark/>
          </w:tcPr>
          <w:p w:rsidR="00B86E9B" w:rsidRDefault="00B86E9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A234B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г.,</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024" w:type="dxa"/>
            <w:tcBorders>
              <w:top w:val="outset" w:sz="6" w:space="0" w:color="000000"/>
              <w:left w:val="outset" w:sz="6" w:space="0" w:color="auto"/>
              <w:bottom w:val="outset" w:sz="6" w:space="0" w:color="000000"/>
              <w:right w:val="outset" w:sz="6" w:space="0" w:color="auto"/>
            </w:tcBorders>
            <w:hideMark/>
          </w:tcPr>
          <w:p w:rsidR="00B86E9B" w:rsidRDefault="00B86E9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p>
          <w:p w:rsidR="00B86E9B" w:rsidRDefault="00A234B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r w:rsidR="00B86E9B">
              <w:rPr>
                <w:rFonts w:ascii="Times New Roman" w:hAnsi="Times New Roman" w:cs="Times New Roman"/>
                <w:color w:val="000000"/>
                <w:sz w:val="24"/>
                <w:szCs w:val="24"/>
              </w:rPr>
              <w:t xml:space="preserve"> г.,</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w:t>
            </w:r>
          </w:p>
        </w:tc>
        <w:tc>
          <w:tcPr>
            <w:tcW w:w="1134" w:type="dxa"/>
            <w:tcBorders>
              <w:top w:val="outset" w:sz="6" w:space="0" w:color="000000"/>
              <w:left w:val="outset" w:sz="6" w:space="0" w:color="auto"/>
              <w:bottom w:val="outset" w:sz="6" w:space="0" w:color="000000"/>
              <w:right w:val="outset" w:sz="6" w:space="0" w:color="000000"/>
            </w:tcBorders>
            <w:hideMark/>
          </w:tcPr>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bCs/>
                <w:color w:val="000000"/>
                <w:sz w:val="24"/>
                <w:szCs w:val="24"/>
              </w:rPr>
              <w:t>ИТОГО,</w:t>
            </w:r>
          </w:p>
          <w:p w:rsidR="00B86E9B" w:rsidRDefault="00B86E9B">
            <w:pPr>
              <w:spacing w:after="0"/>
              <w:jc w:val="center"/>
              <w:rPr>
                <w:rFonts w:ascii="Times New Roman" w:hAnsi="Times New Roman" w:cs="Times New Roman"/>
                <w:color w:val="000000"/>
                <w:sz w:val="24"/>
                <w:szCs w:val="24"/>
              </w:rPr>
            </w:pPr>
            <w:r>
              <w:rPr>
                <w:rFonts w:ascii="Times New Roman" w:hAnsi="Times New Roman" w:cs="Times New Roman"/>
                <w:bCs/>
                <w:color w:val="000000"/>
                <w:sz w:val="24"/>
                <w:szCs w:val="24"/>
              </w:rPr>
              <w:t>тыс.руб.</w:t>
            </w:r>
          </w:p>
        </w:tc>
      </w:tr>
      <w:tr w:rsidR="00B86E9B" w:rsidTr="00B86E9B">
        <w:trPr>
          <w:trHeight w:val="347"/>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B86E9B" w:rsidRDefault="00B86E9B">
            <w:pPr>
              <w:spacing w:after="0"/>
            </w:pPr>
          </w:p>
        </w:tc>
        <w:tc>
          <w:tcPr>
            <w:tcW w:w="2977" w:type="dxa"/>
            <w:tcBorders>
              <w:top w:val="outset" w:sz="6" w:space="0" w:color="000000"/>
              <w:left w:val="outset" w:sz="6" w:space="0" w:color="000000"/>
              <w:bottom w:val="outset" w:sz="6" w:space="0" w:color="000000"/>
              <w:right w:val="outset" w:sz="6" w:space="0" w:color="000000"/>
            </w:tcBorders>
            <w:hideMark/>
          </w:tcPr>
          <w:p w:rsidR="00B86E9B" w:rsidRDefault="00B86E9B">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Основное мероприятие: создание условий для устойчивого развития и функционирования коммунального хозяйства</w:t>
            </w:r>
          </w:p>
          <w:p w:rsidR="00B86E9B" w:rsidRDefault="00B86E9B">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в т. ч.</w:t>
            </w:r>
          </w:p>
        </w:tc>
        <w:tc>
          <w:tcPr>
            <w:tcW w:w="1276" w:type="dxa"/>
            <w:tcBorders>
              <w:top w:val="outset" w:sz="6" w:space="0" w:color="000000"/>
              <w:left w:val="outset" w:sz="6" w:space="0" w:color="000000"/>
              <w:bottom w:val="outset" w:sz="6" w:space="0" w:color="000000"/>
              <w:right w:val="outset" w:sz="6" w:space="0" w:color="000000"/>
            </w:tcBorders>
            <w:hideMark/>
          </w:tcPr>
          <w:p w:rsidR="00B86E9B" w:rsidRPr="00367A2D" w:rsidRDefault="00367A2D">
            <w:pPr>
              <w:spacing w:after="0"/>
              <w:jc w:val="center"/>
              <w:rPr>
                <w:rFonts w:ascii="Times New Roman" w:hAnsi="Times New Roman" w:cs="Times New Roman"/>
                <w:sz w:val="24"/>
                <w:szCs w:val="24"/>
              </w:rPr>
            </w:pPr>
            <w:r w:rsidRPr="00367A2D">
              <w:rPr>
                <w:rFonts w:ascii="Times New Roman" w:hAnsi="Times New Roman" w:cs="Times New Roman"/>
                <w:sz w:val="24"/>
                <w:szCs w:val="24"/>
              </w:rPr>
              <w:t>609,6</w:t>
            </w:r>
          </w:p>
        </w:tc>
        <w:tc>
          <w:tcPr>
            <w:tcW w:w="1134" w:type="dxa"/>
            <w:tcBorders>
              <w:top w:val="outset" w:sz="6" w:space="0" w:color="000000"/>
              <w:left w:val="outset" w:sz="6" w:space="0" w:color="000000"/>
              <w:bottom w:val="outset" w:sz="6" w:space="0" w:color="000000"/>
              <w:right w:val="outset" w:sz="6" w:space="0" w:color="000000"/>
            </w:tcBorders>
            <w:hideMark/>
          </w:tcPr>
          <w:p w:rsidR="00B86E9B" w:rsidRPr="00367A2D" w:rsidRDefault="00367A2D">
            <w:pPr>
              <w:spacing w:after="0"/>
              <w:jc w:val="center"/>
              <w:rPr>
                <w:rFonts w:ascii="Times New Roman" w:hAnsi="Times New Roman" w:cs="Times New Roman"/>
                <w:sz w:val="24"/>
                <w:szCs w:val="24"/>
              </w:rPr>
            </w:pPr>
            <w:r w:rsidRPr="00367A2D">
              <w:rPr>
                <w:rFonts w:ascii="Times New Roman" w:hAnsi="Times New Roman" w:cs="Times New Roman"/>
                <w:sz w:val="24"/>
                <w:szCs w:val="24"/>
              </w:rPr>
              <w:t>788,0</w:t>
            </w:r>
          </w:p>
        </w:tc>
        <w:tc>
          <w:tcPr>
            <w:tcW w:w="992" w:type="dxa"/>
            <w:tcBorders>
              <w:top w:val="outset" w:sz="6" w:space="0" w:color="000000"/>
              <w:left w:val="outset" w:sz="6" w:space="0" w:color="000000"/>
              <w:bottom w:val="outset" w:sz="6" w:space="0" w:color="000000"/>
              <w:right w:val="outset" w:sz="6" w:space="0" w:color="000000"/>
            </w:tcBorders>
            <w:hideMark/>
          </w:tcPr>
          <w:p w:rsidR="00B86E9B" w:rsidRPr="00367A2D" w:rsidRDefault="00367A2D">
            <w:pPr>
              <w:spacing w:after="0"/>
              <w:jc w:val="center"/>
              <w:rPr>
                <w:rFonts w:ascii="Times New Roman" w:hAnsi="Times New Roman" w:cs="Times New Roman"/>
                <w:sz w:val="24"/>
                <w:szCs w:val="24"/>
              </w:rPr>
            </w:pPr>
            <w:r w:rsidRPr="00367A2D">
              <w:rPr>
                <w:rFonts w:ascii="Times New Roman" w:hAnsi="Times New Roman" w:cs="Times New Roman"/>
                <w:sz w:val="24"/>
                <w:szCs w:val="24"/>
              </w:rPr>
              <w:t>788,0</w:t>
            </w:r>
          </w:p>
        </w:tc>
        <w:tc>
          <w:tcPr>
            <w:tcW w:w="960" w:type="dxa"/>
            <w:tcBorders>
              <w:top w:val="outset" w:sz="6" w:space="0" w:color="000000"/>
              <w:left w:val="outset" w:sz="6" w:space="0" w:color="000000"/>
              <w:bottom w:val="outset" w:sz="6" w:space="0" w:color="000000"/>
              <w:right w:val="outset" w:sz="6" w:space="0" w:color="auto"/>
            </w:tcBorders>
            <w:hideMark/>
          </w:tcPr>
          <w:p w:rsidR="00B86E9B" w:rsidRPr="00367A2D" w:rsidRDefault="00367A2D">
            <w:pPr>
              <w:spacing w:after="0"/>
              <w:rPr>
                <w:rFonts w:ascii="Times New Roman" w:hAnsi="Times New Roman" w:cs="Times New Roman"/>
                <w:sz w:val="24"/>
                <w:szCs w:val="24"/>
              </w:rPr>
            </w:pPr>
            <w:r w:rsidRPr="00367A2D">
              <w:rPr>
                <w:rFonts w:ascii="Times New Roman" w:hAnsi="Times New Roman" w:cs="Times New Roman"/>
                <w:sz w:val="24"/>
                <w:szCs w:val="24"/>
              </w:rPr>
              <w:t>788,0</w:t>
            </w:r>
          </w:p>
        </w:tc>
        <w:tc>
          <w:tcPr>
            <w:tcW w:w="1024" w:type="dxa"/>
            <w:tcBorders>
              <w:top w:val="outset" w:sz="6" w:space="0" w:color="000000"/>
              <w:left w:val="outset" w:sz="6" w:space="0" w:color="auto"/>
              <w:bottom w:val="outset" w:sz="6" w:space="0" w:color="000000"/>
              <w:right w:val="outset" w:sz="6" w:space="0" w:color="auto"/>
            </w:tcBorders>
            <w:hideMark/>
          </w:tcPr>
          <w:p w:rsidR="00B86E9B" w:rsidRPr="00367A2D" w:rsidRDefault="00367A2D">
            <w:pPr>
              <w:spacing w:after="0"/>
              <w:rPr>
                <w:rFonts w:ascii="Times New Roman" w:hAnsi="Times New Roman" w:cs="Times New Roman"/>
                <w:sz w:val="24"/>
                <w:szCs w:val="24"/>
              </w:rPr>
            </w:pPr>
            <w:r w:rsidRPr="00367A2D">
              <w:rPr>
                <w:rFonts w:ascii="Times New Roman" w:hAnsi="Times New Roman" w:cs="Times New Roman"/>
                <w:sz w:val="24"/>
                <w:szCs w:val="24"/>
              </w:rPr>
              <w:t>788,0</w:t>
            </w:r>
          </w:p>
        </w:tc>
        <w:tc>
          <w:tcPr>
            <w:tcW w:w="1134" w:type="dxa"/>
            <w:tcBorders>
              <w:top w:val="outset" w:sz="6" w:space="0" w:color="000000"/>
              <w:left w:val="outset" w:sz="6" w:space="0" w:color="auto"/>
              <w:bottom w:val="outset" w:sz="6" w:space="0" w:color="000000"/>
              <w:right w:val="outset" w:sz="6" w:space="0" w:color="000000"/>
            </w:tcBorders>
            <w:hideMark/>
          </w:tcPr>
          <w:p w:rsidR="00B86E9B" w:rsidRPr="00367A2D" w:rsidRDefault="00367A2D">
            <w:pPr>
              <w:spacing w:after="0"/>
              <w:jc w:val="center"/>
              <w:rPr>
                <w:rFonts w:ascii="Times New Roman" w:hAnsi="Times New Roman" w:cs="Times New Roman"/>
                <w:bCs/>
                <w:sz w:val="24"/>
                <w:szCs w:val="24"/>
              </w:rPr>
            </w:pPr>
            <w:r w:rsidRPr="00367A2D">
              <w:rPr>
                <w:rFonts w:ascii="Times New Roman" w:hAnsi="Times New Roman" w:cs="Times New Roman"/>
                <w:bCs/>
                <w:sz w:val="24"/>
                <w:szCs w:val="24"/>
              </w:rPr>
              <w:t>3761,6</w:t>
            </w:r>
          </w:p>
        </w:tc>
      </w:tr>
      <w:tr w:rsidR="00367A2D" w:rsidTr="00B86E9B">
        <w:trPr>
          <w:trHeight w:val="302"/>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367A2D" w:rsidRDefault="00367A2D" w:rsidP="001E4E9D">
            <w:pPr>
              <w:numPr>
                <w:ilvl w:val="0"/>
                <w:numId w:val="1"/>
              </w:numPr>
              <w:spacing w:before="100" w:beforeAutospacing="1"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7" w:type="dxa"/>
            <w:tcBorders>
              <w:top w:val="outset" w:sz="6" w:space="0" w:color="000000"/>
              <w:left w:val="outset" w:sz="6" w:space="0" w:color="000000"/>
              <w:bottom w:val="outset" w:sz="6" w:space="0" w:color="000000"/>
              <w:right w:val="outset" w:sz="6" w:space="0" w:color="000000"/>
            </w:tcBorders>
            <w:hideMark/>
          </w:tcPr>
          <w:p w:rsidR="00367A2D" w:rsidRDefault="00367A2D">
            <w:pPr>
              <w:spacing w:before="100" w:beforeAutospacing="1" w:after="0"/>
              <w:rPr>
                <w:rFonts w:ascii="Times New Roman" w:hAnsi="Times New Roman" w:cs="Times New Roman"/>
                <w:color w:val="000000"/>
                <w:sz w:val="24"/>
                <w:szCs w:val="24"/>
              </w:rPr>
            </w:pPr>
            <w:r>
              <w:rPr>
                <w:rFonts w:ascii="Times New Roman" w:hAnsi="Times New Roman" w:cs="Times New Roman"/>
                <w:color w:val="000000"/>
                <w:sz w:val="24"/>
                <w:szCs w:val="24"/>
              </w:rPr>
              <w:t>Уличное  освещение</w:t>
            </w:r>
          </w:p>
        </w:tc>
        <w:tc>
          <w:tcPr>
            <w:tcW w:w="1276"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pPr>
              <w:spacing w:before="100" w:beforeAutospacing="1" w:after="0"/>
              <w:jc w:val="center"/>
              <w:rPr>
                <w:rFonts w:ascii="Times New Roman" w:hAnsi="Times New Roman" w:cs="Times New Roman"/>
                <w:sz w:val="24"/>
                <w:szCs w:val="24"/>
              </w:rPr>
            </w:pPr>
            <w:r w:rsidRPr="00367A2D">
              <w:rPr>
                <w:rFonts w:ascii="Times New Roman" w:hAnsi="Times New Roman" w:cs="Times New Roman"/>
                <w:sz w:val="24"/>
                <w:szCs w:val="24"/>
              </w:rPr>
              <w:t>534,6</w:t>
            </w:r>
          </w:p>
        </w:tc>
        <w:tc>
          <w:tcPr>
            <w:tcW w:w="1134"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pPr>
              <w:spacing w:before="100" w:beforeAutospacing="1" w:after="0"/>
              <w:jc w:val="center"/>
              <w:rPr>
                <w:rFonts w:ascii="Times New Roman" w:hAnsi="Times New Roman" w:cs="Times New Roman"/>
                <w:sz w:val="24"/>
                <w:szCs w:val="24"/>
              </w:rPr>
            </w:pPr>
            <w:r w:rsidRPr="00367A2D">
              <w:rPr>
                <w:rFonts w:ascii="Times New Roman" w:hAnsi="Times New Roman" w:cs="Times New Roman"/>
                <w:sz w:val="24"/>
                <w:szCs w:val="24"/>
              </w:rPr>
              <w:t>553,0</w:t>
            </w:r>
          </w:p>
        </w:tc>
        <w:tc>
          <w:tcPr>
            <w:tcW w:w="992"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rsidP="00714B2D">
            <w:pPr>
              <w:spacing w:before="100" w:beforeAutospacing="1" w:after="0"/>
              <w:jc w:val="center"/>
              <w:rPr>
                <w:rFonts w:ascii="Times New Roman" w:hAnsi="Times New Roman" w:cs="Times New Roman"/>
                <w:sz w:val="24"/>
                <w:szCs w:val="24"/>
              </w:rPr>
            </w:pPr>
            <w:r w:rsidRPr="00367A2D">
              <w:rPr>
                <w:rFonts w:ascii="Times New Roman" w:hAnsi="Times New Roman" w:cs="Times New Roman"/>
                <w:sz w:val="24"/>
                <w:szCs w:val="24"/>
              </w:rPr>
              <w:t>553,0</w:t>
            </w:r>
          </w:p>
        </w:tc>
        <w:tc>
          <w:tcPr>
            <w:tcW w:w="960" w:type="dxa"/>
            <w:tcBorders>
              <w:top w:val="outset" w:sz="6" w:space="0" w:color="000000"/>
              <w:left w:val="outset" w:sz="6" w:space="0" w:color="000000"/>
              <w:bottom w:val="outset" w:sz="6" w:space="0" w:color="000000"/>
              <w:right w:val="outset" w:sz="6" w:space="0" w:color="auto"/>
            </w:tcBorders>
            <w:hideMark/>
          </w:tcPr>
          <w:p w:rsidR="00367A2D" w:rsidRPr="00367A2D" w:rsidRDefault="00367A2D" w:rsidP="00714B2D">
            <w:pPr>
              <w:spacing w:before="100" w:beforeAutospacing="1" w:after="0"/>
              <w:jc w:val="center"/>
              <w:rPr>
                <w:rFonts w:ascii="Times New Roman" w:hAnsi="Times New Roman" w:cs="Times New Roman"/>
                <w:sz w:val="24"/>
                <w:szCs w:val="24"/>
              </w:rPr>
            </w:pPr>
            <w:r w:rsidRPr="00367A2D">
              <w:rPr>
                <w:rFonts w:ascii="Times New Roman" w:hAnsi="Times New Roman" w:cs="Times New Roman"/>
                <w:sz w:val="24"/>
                <w:szCs w:val="24"/>
              </w:rPr>
              <w:t>553,0</w:t>
            </w:r>
          </w:p>
        </w:tc>
        <w:tc>
          <w:tcPr>
            <w:tcW w:w="1024" w:type="dxa"/>
            <w:tcBorders>
              <w:top w:val="outset" w:sz="6" w:space="0" w:color="000000"/>
              <w:left w:val="outset" w:sz="6" w:space="0" w:color="auto"/>
              <w:bottom w:val="outset" w:sz="6" w:space="0" w:color="000000"/>
              <w:right w:val="outset" w:sz="6" w:space="0" w:color="auto"/>
            </w:tcBorders>
            <w:hideMark/>
          </w:tcPr>
          <w:p w:rsidR="00367A2D" w:rsidRPr="00367A2D" w:rsidRDefault="00367A2D" w:rsidP="00714B2D">
            <w:pPr>
              <w:spacing w:before="100" w:beforeAutospacing="1" w:after="0"/>
              <w:jc w:val="center"/>
              <w:rPr>
                <w:rFonts w:ascii="Times New Roman" w:hAnsi="Times New Roman" w:cs="Times New Roman"/>
                <w:sz w:val="24"/>
                <w:szCs w:val="24"/>
              </w:rPr>
            </w:pPr>
            <w:r w:rsidRPr="00367A2D">
              <w:rPr>
                <w:rFonts w:ascii="Times New Roman" w:hAnsi="Times New Roman" w:cs="Times New Roman"/>
                <w:sz w:val="24"/>
                <w:szCs w:val="24"/>
              </w:rPr>
              <w:t>553,0</w:t>
            </w:r>
          </w:p>
        </w:tc>
        <w:tc>
          <w:tcPr>
            <w:tcW w:w="1134" w:type="dxa"/>
            <w:tcBorders>
              <w:top w:val="outset" w:sz="6" w:space="0" w:color="000000"/>
              <w:left w:val="outset" w:sz="6" w:space="0" w:color="auto"/>
              <w:bottom w:val="outset" w:sz="6" w:space="0" w:color="000000"/>
              <w:right w:val="outset" w:sz="6" w:space="0" w:color="000000"/>
            </w:tcBorders>
            <w:hideMark/>
          </w:tcPr>
          <w:p w:rsidR="00367A2D" w:rsidRPr="00367A2D" w:rsidRDefault="00367A2D">
            <w:pPr>
              <w:spacing w:before="100" w:beforeAutospacing="1" w:after="0"/>
              <w:jc w:val="center"/>
              <w:rPr>
                <w:rFonts w:ascii="Times New Roman" w:hAnsi="Times New Roman" w:cs="Times New Roman"/>
                <w:sz w:val="24"/>
                <w:szCs w:val="24"/>
              </w:rPr>
            </w:pPr>
            <w:r w:rsidRPr="00367A2D">
              <w:rPr>
                <w:rFonts w:ascii="Times New Roman" w:hAnsi="Times New Roman" w:cs="Times New Roman"/>
                <w:sz w:val="24"/>
                <w:szCs w:val="24"/>
              </w:rPr>
              <w:t>2746,6</w:t>
            </w:r>
          </w:p>
        </w:tc>
      </w:tr>
      <w:tr w:rsidR="00367A2D" w:rsidTr="00B86E9B">
        <w:trPr>
          <w:trHeight w:val="45"/>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367A2D" w:rsidRDefault="00367A2D">
            <w:pPr>
              <w:spacing w:before="100" w:beforeAutospacing="1" w:after="0" w:line="45" w:lineRule="atLeas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7" w:type="dxa"/>
            <w:tcBorders>
              <w:top w:val="outset" w:sz="6" w:space="0" w:color="000000"/>
              <w:left w:val="outset" w:sz="6" w:space="0" w:color="000000"/>
              <w:bottom w:val="outset" w:sz="6" w:space="0" w:color="000000"/>
              <w:right w:val="outset" w:sz="6" w:space="0" w:color="000000"/>
            </w:tcBorders>
            <w:hideMark/>
          </w:tcPr>
          <w:p w:rsidR="00367A2D" w:rsidRDefault="00367A2D">
            <w:pPr>
              <w:spacing w:before="100" w:beforeAutospacing="1" w:after="0" w:line="45" w:lineRule="atLeast"/>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содержание мест захоронения</w:t>
            </w:r>
          </w:p>
        </w:tc>
        <w:tc>
          <w:tcPr>
            <w:tcW w:w="1276"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pPr>
              <w:spacing w:before="100" w:beforeAutospacing="1" w:after="0" w:line="45" w:lineRule="atLeast"/>
              <w:jc w:val="center"/>
              <w:rPr>
                <w:rFonts w:ascii="Times New Roman" w:hAnsi="Times New Roman" w:cs="Times New Roman"/>
                <w:sz w:val="24"/>
                <w:szCs w:val="24"/>
              </w:rPr>
            </w:pPr>
            <w:r w:rsidRPr="00367A2D">
              <w:rPr>
                <w:rFonts w:ascii="Times New Roman" w:hAnsi="Times New Roman" w:cs="Times New Roman"/>
                <w:sz w:val="24"/>
                <w:szCs w:val="24"/>
              </w:rPr>
              <w:t>53,8</w:t>
            </w:r>
          </w:p>
        </w:tc>
        <w:tc>
          <w:tcPr>
            <w:tcW w:w="1134"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pPr>
              <w:spacing w:before="100" w:beforeAutospacing="1" w:after="0" w:line="45" w:lineRule="atLeast"/>
              <w:jc w:val="center"/>
              <w:rPr>
                <w:rFonts w:ascii="Times New Roman" w:hAnsi="Times New Roman" w:cs="Times New Roman"/>
                <w:sz w:val="24"/>
                <w:szCs w:val="24"/>
              </w:rPr>
            </w:pPr>
            <w:r w:rsidRPr="00367A2D">
              <w:rPr>
                <w:rFonts w:ascii="Times New Roman" w:hAnsi="Times New Roman" w:cs="Times New Roman"/>
                <w:sz w:val="24"/>
                <w:szCs w:val="24"/>
              </w:rPr>
              <w:t>150,0</w:t>
            </w:r>
          </w:p>
        </w:tc>
        <w:tc>
          <w:tcPr>
            <w:tcW w:w="992"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rsidP="00714B2D">
            <w:pPr>
              <w:spacing w:before="100" w:beforeAutospacing="1" w:after="0" w:line="45" w:lineRule="atLeast"/>
              <w:jc w:val="center"/>
              <w:rPr>
                <w:rFonts w:ascii="Times New Roman" w:hAnsi="Times New Roman" w:cs="Times New Roman"/>
                <w:sz w:val="24"/>
                <w:szCs w:val="24"/>
              </w:rPr>
            </w:pPr>
            <w:r w:rsidRPr="00367A2D">
              <w:rPr>
                <w:rFonts w:ascii="Times New Roman" w:hAnsi="Times New Roman" w:cs="Times New Roman"/>
                <w:sz w:val="24"/>
                <w:szCs w:val="24"/>
              </w:rPr>
              <w:t>150,0</w:t>
            </w:r>
          </w:p>
        </w:tc>
        <w:tc>
          <w:tcPr>
            <w:tcW w:w="960" w:type="dxa"/>
            <w:tcBorders>
              <w:top w:val="outset" w:sz="6" w:space="0" w:color="000000"/>
              <w:left w:val="outset" w:sz="6" w:space="0" w:color="000000"/>
              <w:bottom w:val="outset" w:sz="6" w:space="0" w:color="000000"/>
              <w:right w:val="outset" w:sz="6" w:space="0" w:color="auto"/>
            </w:tcBorders>
            <w:hideMark/>
          </w:tcPr>
          <w:p w:rsidR="00367A2D" w:rsidRPr="00367A2D" w:rsidRDefault="00367A2D" w:rsidP="00714B2D">
            <w:pPr>
              <w:spacing w:before="100" w:beforeAutospacing="1" w:after="0" w:line="45" w:lineRule="atLeast"/>
              <w:jc w:val="center"/>
              <w:rPr>
                <w:rFonts w:ascii="Times New Roman" w:hAnsi="Times New Roman" w:cs="Times New Roman"/>
                <w:sz w:val="24"/>
                <w:szCs w:val="24"/>
              </w:rPr>
            </w:pPr>
            <w:r w:rsidRPr="00367A2D">
              <w:rPr>
                <w:rFonts w:ascii="Times New Roman" w:hAnsi="Times New Roman" w:cs="Times New Roman"/>
                <w:sz w:val="24"/>
                <w:szCs w:val="24"/>
              </w:rPr>
              <w:t>150,0</w:t>
            </w:r>
          </w:p>
        </w:tc>
        <w:tc>
          <w:tcPr>
            <w:tcW w:w="1024" w:type="dxa"/>
            <w:tcBorders>
              <w:top w:val="outset" w:sz="6" w:space="0" w:color="000000"/>
              <w:left w:val="outset" w:sz="6" w:space="0" w:color="auto"/>
              <w:bottom w:val="outset" w:sz="6" w:space="0" w:color="000000"/>
              <w:right w:val="outset" w:sz="6" w:space="0" w:color="auto"/>
            </w:tcBorders>
            <w:hideMark/>
          </w:tcPr>
          <w:p w:rsidR="00367A2D" w:rsidRPr="00367A2D" w:rsidRDefault="00367A2D" w:rsidP="00714B2D">
            <w:pPr>
              <w:spacing w:before="100" w:beforeAutospacing="1" w:after="0" w:line="45" w:lineRule="atLeast"/>
              <w:jc w:val="center"/>
              <w:rPr>
                <w:rFonts w:ascii="Times New Roman" w:hAnsi="Times New Roman" w:cs="Times New Roman"/>
                <w:sz w:val="24"/>
                <w:szCs w:val="24"/>
              </w:rPr>
            </w:pPr>
            <w:r w:rsidRPr="00367A2D">
              <w:rPr>
                <w:rFonts w:ascii="Times New Roman" w:hAnsi="Times New Roman" w:cs="Times New Roman"/>
                <w:sz w:val="24"/>
                <w:szCs w:val="24"/>
              </w:rPr>
              <w:t>150,0</w:t>
            </w:r>
          </w:p>
        </w:tc>
        <w:tc>
          <w:tcPr>
            <w:tcW w:w="1134" w:type="dxa"/>
            <w:tcBorders>
              <w:top w:val="outset" w:sz="6" w:space="0" w:color="000000"/>
              <w:left w:val="outset" w:sz="6" w:space="0" w:color="auto"/>
              <w:bottom w:val="outset" w:sz="6" w:space="0" w:color="000000"/>
              <w:right w:val="outset" w:sz="6" w:space="0" w:color="000000"/>
            </w:tcBorders>
            <w:hideMark/>
          </w:tcPr>
          <w:p w:rsidR="00367A2D" w:rsidRPr="00367A2D" w:rsidRDefault="00367A2D">
            <w:pPr>
              <w:spacing w:before="100" w:beforeAutospacing="1" w:after="0" w:line="45" w:lineRule="atLeast"/>
              <w:jc w:val="center"/>
              <w:rPr>
                <w:rFonts w:ascii="Times New Roman" w:hAnsi="Times New Roman" w:cs="Times New Roman"/>
                <w:sz w:val="24"/>
                <w:szCs w:val="24"/>
              </w:rPr>
            </w:pPr>
            <w:r w:rsidRPr="00367A2D">
              <w:rPr>
                <w:rFonts w:ascii="Times New Roman" w:hAnsi="Times New Roman" w:cs="Times New Roman"/>
                <w:sz w:val="24"/>
                <w:szCs w:val="24"/>
              </w:rPr>
              <w:t>653,8</w:t>
            </w:r>
          </w:p>
        </w:tc>
      </w:tr>
      <w:tr w:rsidR="00367A2D" w:rsidTr="00B86E9B">
        <w:trPr>
          <w:trHeight w:val="60"/>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367A2D" w:rsidRDefault="00367A2D">
            <w:pPr>
              <w:spacing w:before="100" w:beforeAutospacing="1" w:after="0" w:line="60" w:lineRule="atLeas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7" w:type="dxa"/>
            <w:tcBorders>
              <w:top w:val="outset" w:sz="6" w:space="0" w:color="000000"/>
              <w:left w:val="outset" w:sz="6" w:space="0" w:color="000000"/>
              <w:bottom w:val="outset" w:sz="6" w:space="0" w:color="000000"/>
              <w:right w:val="outset" w:sz="6" w:space="0" w:color="000000"/>
            </w:tcBorders>
            <w:hideMark/>
          </w:tcPr>
          <w:p w:rsidR="00367A2D" w:rsidRDefault="00367A2D">
            <w:pPr>
              <w:spacing w:before="100" w:beforeAutospacing="1" w:after="0" w:line="60" w:lineRule="atLeast"/>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благоустройству сельского поселения</w:t>
            </w:r>
          </w:p>
        </w:tc>
        <w:tc>
          <w:tcPr>
            <w:tcW w:w="1276"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rsidP="00367A2D">
            <w:pPr>
              <w:spacing w:before="100" w:beforeAutospacing="1" w:after="0" w:line="60" w:lineRule="atLeast"/>
              <w:jc w:val="center"/>
              <w:rPr>
                <w:rFonts w:ascii="Times New Roman" w:hAnsi="Times New Roman" w:cs="Times New Roman"/>
                <w:sz w:val="24"/>
                <w:szCs w:val="24"/>
              </w:rPr>
            </w:pPr>
            <w:r w:rsidRPr="00367A2D">
              <w:rPr>
                <w:rFonts w:ascii="Times New Roman" w:hAnsi="Times New Roman" w:cs="Times New Roman"/>
                <w:sz w:val="24"/>
                <w:szCs w:val="24"/>
              </w:rPr>
              <w:t>21,2</w:t>
            </w:r>
          </w:p>
        </w:tc>
        <w:tc>
          <w:tcPr>
            <w:tcW w:w="1134"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pPr>
              <w:spacing w:before="100" w:beforeAutospacing="1" w:after="0" w:line="60" w:lineRule="atLeast"/>
              <w:jc w:val="center"/>
              <w:rPr>
                <w:rFonts w:ascii="Times New Roman" w:hAnsi="Times New Roman" w:cs="Times New Roman"/>
                <w:sz w:val="24"/>
                <w:szCs w:val="24"/>
              </w:rPr>
            </w:pPr>
            <w:r w:rsidRPr="00367A2D">
              <w:rPr>
                <w:rFonts w:ascii="Times New Roman" w:hAnsi="Times New Roman" w:cs="Times New Roman"/>
                <w:sz w:val="24"/>
                <w:szCs w:val="24"/>
              </w:rPr>
              <w:t>85,0</w:t>
            </w:r>
          </w:p>
        </w:tc>
        <w:tc>
          <w:tcPr>
            <w:tcW w:w="992" w:type="dxa"/>
            <w:tcBorders>
              <w:top w:val="outset" w:sz="6" w:space="0" w:color="000000"/>
              <w:left w:val="outset" w:sz="6" w:space="0" w:color="000000"/>
              <w:bottom w:val="outset" w:sz="6" w:space="0" w:color="000000"/>
              <w:right w:val="outset" w:sz="6" w:space="0" w:color="000000"/>
            </w:tcBorders>
            <w:hideMark/>
          </w:tcPr>
          <w:p w:rsidR="00367A2D" w:rsidRPr="00367A2D" w:rsidRDefault="00367A2D" w:rsidP="00714B2D">
            <w:pPr>
              <w:spacing w:before="100" w:beforeAutospacing="1" w:after="0" w:line="60" w:lineRule="atLeast"/>
              <w:jc w:val="center"/>
              <w:rPr>
                <w:rFonts w:ascii="Times New Roman" w:hAnsi="Times New Roman" w:cs="Times New Roman"/>
                <w:sz w:val="24"/>
                <w:szCs w:val="24"/>
              </w:rPr>
            </w:pPr>
            <w:r w:rsidRPr="00367A2D">
              <w:rPr>
                <w:rFonts w:ascii="Times New Roman" w:hAnsi="Times New Roman" w:cs="Times New Roman"/>
                <w:sz w:val="24"/>
                <w:szCs w:val="24"/>
              </w:rPr>
              <w:t>85,0</w:t>
            </w:r>
          </w:p>
        </w:tc>
        <w:tc>
          <w:tcPr>
            <w:tcW w:w="960" w:type="dxa"/>
            <w:tcBorders>
              <w:top w:val="outset" w:sz="6" w:space="0" w:color="000000"/>
              <w:left w:val="outset" w:sz="6" w:space="0" w:color="000000"/>
              <w:bottom w:val="outset" w:sz="6" w:space="0" w:color="000000"/>
              <w:right w:val="outset" w:sz="6" w:space="0" w:color="auto"/>
            </w:tcBorders>
            <w:hideMark/>
          </w:tcPr>
          <w:p w:rsidR="00367A2D" w:rsidRPr="00367A2D" w:rsidRDefault="00367A2D" w:rsidP="00714B2D">
            <w:pPr>
              <w:spacing w:before="100" w:beforeAutospacing="1" w:after="0" w:line="60" w:lineRule="atLeast"/>
              <w:jc w:val="center"/>
              <w:rPr>
                <w:rFonts w:ascii="Times New Roman" w:hAnsi="Times New Roman" w:cs="Times New Roman"/>
                <w:sz w:val="24"/>
                <w:szCs w:val="24"/>
              </w:rPr>
            </w:pPr>
            <w:r w:rsidRPr="00367A2D">
              <w:rPr>
                <w:rFonts w:ascii="Times New Roman" w:hAnsi="Times New Roman" w:cs="Times New Roman"/>
                <w:sz w:val="24"/>
                <w:szCs w:val="24"/>
              </w:rPr>
              <w:t>85,0</w:t>
            </w:r>
          </w:p>
        </w:tc>
        <w:tc>
          <w:tcPr>
            <w:tcW w:w="1024" w:type="dxa"/>
            <w:tcBorders>
              <w:top w:val="outset" w:sz="6" w:space="0" w:color="000000"/>
              <w:left w:val="outset" w:sz="6" w:space="0" w:color="auto"/>
              <w:bottom w:val="outset" w:sz="6" w:space="0" w:color="000000"/>
              <w:right w:val="outset" w:sz="6" w:space="0" w:color="auto"/>
            </w:tcBorders>
            <w:hideMark/>
          </w:tcPr>
          <w:p w:rsidR="00367A2D" w:rsidRPr="00367A2D" w:rsidRDefault="00367A2D" w:rsidP="00714B2D">
            <w:pPr>
              <w:spacing w:before="100" w:beforeAutospacing="1" w:after="0" w:line="60" w:lineRule="atLeast"/>
              <w:jc w:val="center"/>
              <w:rPr>
                <w:rFonts w:ascii="Times New Roman" w:hAnsi="Times New Roman" w:cs="Times New Roman"/>
                <w:sz w:val="24"/>
                <w:szCs w:val="24"/>
              </w:rPr>
            </w:pPr>
            <w:r w:rsidRPr="00367A2D">
              <w:rPr>
                <w:rFonts w:ascii="Times New Roman" w:hAnsi="Times New Roman" w:cs="Times New Roman"/>
                <w:sz w:val="24"/>
                <w:szCs w:val="24"/>
              </w:rPr>
              <w:t>85,0</w:t>
            </w:r>
          </w:p>
        </w:tc>
        <w:tc>
          <w:tcPr>
            <w:tcW w:w="1134" w:type="dxa"/>
            <w:tcBorders>
              <w:top w:val="outset" w:sz="6" w:space="0" w:color="000000"/>
              <w:left w:val="outset" w:sz="6" w:space="0" w:color="auto"/>
              <w:bottom w:val="outset" w:sz="6" w:space="0" w:color="000000"/>
              <w:right w:val="outset" w:sz="6" w:space="0" w:color="000000"/>
            </w:tcBorders>
            <w:hideMark/>
          </w:tcPr>
          <w:p w:rsidR="00367A2D" w:rsidRPr="00367A2D" w:rsidRDefault="00367A2D">
            <w:pPr>
              <w:spacing w:before="100" w:beforeAutospacing="1" w:after="0" w:line="60" w:lineRule="atLeast"/>
              <w:jc w:val="center"/>
              <w:rPr>
                <w:rFonts w:ascii="Times New Roman" w:hAnsi="Times New Roman" w:cs="Times New Roman"/>
                <w:sz w:val="24"/>
                <w:szCs w:val="24"/>
              </w:rPr>
            </w:pPr>
            <w:r w:rsidRPr="00367A2D">
              <w:rPr>
                <w:rFonts w:ascii="Times New Roman" w:hAnsi="Times New Roman" w:cs="Times New Roman"/>
                <w:sz w:val="24"/>
                <w:szCs w:val="24"/>
              </w:rPr>
              <w:t>361,2</w:t>
            </w:r>
          </w:p>
        </w:tc>
      </w:tr>
    </w:tbl>
    <w:p w:rsidR="00EA227F" w:rsidRPr="00EA227F" w:rsidRDefault="00EA227F" w:rsidP="00EA227F">
      <w:pPr>
        <w:spacing w:after="0"/>
        <w:rPr>
          <w:rFonts w:ascii="Times New Roman" w:hAnsi="Times New Roman" w:cs="Times New Roman"/>
          <w:sz w:val="28"/>
          <w:szCs w:val="28"/>
        </w:rPr>
      </w:pPr>
    </w:p>
    <w:p w:rsidR="00EA227F" w:rsidRPr="00EA227F" w:rsidRDefault="00EA227F" w:rsidP="00EA227F">
      <w:pPr>
        <w:spacing w:after="0"/>
        <w:rPr>
          <w:rFonts w:ascii="Times New Roman" w:hAnsi="Times New Roman" w:cs="Times New Roman"/>
          <w:sz w:val="28"/>
          <w:szCs w:val="28"/>
        </w:rPr>
      </w:pPr>
    </w:p>
    <w:p w:rsidR="00EA227F" w:rsidRPr="00EA227F" w:rsidRDefault="00EA227F" w:rsidP="00EA227F">
      <w:pPr>
        <w:spacing w:after="0"/>
        <w:rPr>
          <w:rFonts w:ascii="Times New Roman" w:hAnsi="Times New Roman" w:cs="Times New Roman"/>
          <w:sz w:val="28"/>
          <w:szCs w:val="28"/>
        </w:rPr>
      </w:pPr>
    </w:p>
    <w:sectPr w:rsidR="00EA227F" w:rsidRPr="00EA227F" w:rsidSect="00EA227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D60"/>
    <w:multiLevelType w:val="hybridMultilevel"/>
    <w:tmpl w:val="59160BE6"/>
    <w:lvl w:ilvl="0" w:tplc="DBA6F636">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227F"/>
    <w:rsid w:val="0006092C"/>
    <w:rsid w:val="00132931"/>
    <w:rsid w:val="00266FB0"/>
    <w:rsid w:val="002E57C0"/>
    <w:rsid w:val="00367A2D"/>
    <w:rsid w:val="00431F5D"/>
    <w:rsid w:val="0053026B"/>
    <w:rsid w:val="006F6DD7"/>
    <w:rsid w:val="00A062B1"/>
    <w:rsid w:val="00A234B7"/>
    <w:rsid w:val="00B86E9B"/>
    <w:rsid w:val="00BF7151"/>
    <w:rsid w:val="00CB796B"/>
    <w:rsid w:val="00EA2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B1"/>
  </w:style>
  <w:style w:type="paragraph" w:styleId="1">
    <w:name w:val="heading 1"/>
    <w:basedOn w:val="a"/>
    <w:next w:val="a"/>
    <w:link w:val="10"/>
    <w:qFormat/>
    <w:rsid w:val="00EA227F"/>
    <w:pPr>
      <w:keepNext/>
      <w:spacing w:after="0" w:line="240" w:lineRule="auto"/>
      <w:jc w:val="right"/>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27F"/>
    <w:rPr>
      <w:rFonts w:ascii="Times New Roman" w:eastAsia="Times New Roman" w:hAnsi="Times New Roman" w:cs="Times New Roman"/>
      <w:b/>
      <w:sz w:val="28"/>
      <w:szCs w:val="24"/>
    </w:rPr>
  </w:style>
  <w:style w:type="character" w:styleId="a3">
    <w:name w:val="Hyperlink"/>
    <w:basedOn w:val="a0"/>
    <w:rsid w:val="00EA227F"/>
    <w:rPr>
      <w:color w:val="0000FF"/>
      <w:u w:val="single"/>
    </w:rPr>
  </w:style>
  <w:style w:type="paragraph" w:styleId="a4">
    <w:name w:val="Body Text"/>
    <w:basedOn w:val="a"/>
    <w:link w:val="a5"/>
    <w:rsid w:val="00EA227F"/>
    <w:pPr>
      <w:spacing w:after="0" w:line="240" w:lineRule="auto"/>
      <w:ind w:right="5102"/>
    </w:pPr>
    <w:rPr>
      <w:rFonts w:ascii="Times New Roman" w:eastAsia="Times New Roman" w:hAnsi="Times New Roman" w:cs="Times New Roman"/>
      <w:sz w:val="28"/>
      <w:szCs w:val="20"/>
    </w:rPr>
  </w:style>
  <w:style w:type="character" w:customStyle="1" w:styleId="a5">
    <w:name w:val="Основной текст Знак"/>
    <w:basedOn w:val="a0"/>
    <w:link w:val="a4"/>
    <w:rsid w:val="00EA227F"/>
    <w:rPr>
      <w:rFonts w:ascii="Times New Roman" w:eastAsia="Times New Roman" w:hAnsi="Times New Roman" w:cs="Times New Roman"/>
      <w:sz w:val="28"/>
      <w:szCs w:val="20"/>
    </w:rPr>
  </w:style>
  <w:style w:type="paragraph" w:styleId="a6">
    <w:name w:val="Normal (Web)"/>
    <w:basedOn w:val="a"/>
    <w:rsid w:val="00EA2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A227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B86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6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6;n=24530;fld=134;dst=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8230-DF3A-4C97-A571-53CCF389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2015-12-22T08:39:00Z</dcterms:created>
  <dcterms:modified xsi:type="dcterms:W3CDTF">2016-12-19T05:05:00Z</dcterms:modified>
</cp:coreProperties>
</file>