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7F" w:rsidRDefault="00EA227F" w:rsidP="00EA227F">
      <w:pPr>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2594610</wp:posOffset>
            </wp:positionH>
            <wp:positionV relativeFrom="paragraph">
              <wp:posOffset>-520065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a:srcRect/>
                    <a:stretch>
                      <a:fillRect/>
                    </a:stretch>
                  </pic:blipFill>
                  <pic:spPr bwMode="auto">
                    <a:xfrm>
                      <a:off x="0" y="0"/>
                      <a:ext cx="699770" cy="800100"/>
                    </a:xfrm>
                    <a:prstGeom prst="rect">
                      <a:avLst/>
                    </a:prstGeom>
                    <a:noFill/>
                  </pic:spPr>
                </pic:pic>
              </a:graphicData>
            </a:graphic>
          </wp:anchor>
        </w:drawing>
      </w:r>
    </w:p>
    <w:p w:rsidR="00EA227F" w:rsidRDefault="00EA227F" w:rsidP="00EA227F">
      <w:pPr>
        <w:spacing w:after="0"/>
        <w:jc w:val="center"/>
        <w:rPr>
          <w:rFonts w:ascii="Times New Roman" w:hAnsi="Times New Roman" w:cs="Times New Roman"/>
          <w:b/>
          <w:sz w:val="28"/>
        </w:rPr>
      </w:pPr>
    </w:p>
    <w:p w:rsidR="00EA227F" w:rsidRPr="00EA227F" w:rsidRDefault="00EA227F" w:rsidP="00EA227F">
      <w:pPr>
        <w:spacing w:after="0"/>
        <w:jc w:val="center"/>
        <w:rPr>
          <w:rFonts w:ascii="Times New Roman" w:hAnsi="Times New Roman" w:cs="Times New Roman"/>
          <w:b/>
          <w:sz w:val="28"/>
        </w:rPr>
      </w:pPr>
      <w:r w:rsidRPr="00EA227F">
        <w:rPr>
          <w:rFonts w:ascii="Times New Roman" w:hAnsi="Times New Roman" w:cs="Times New Roman"/>
          <w:b/>
          <w:sz w:val="28"/>
        </w:rPr>
        <w:t>АДМИНИСТРАЦИЯ ДУГИНСКОГО  СЕЛЬСКОГО ПОСЕЛЕНИЯ</w:t>
      </w:r>
    </w:p>
    <w:p w:rsidR="00EA227F" w:rsidRPr="00EA227F" w:rsidRDefault="00EA227F" w:rsidP="00EA227F">
      <w:pPr>
        <w:jc w:val="center"/>
        <w:rPr>
          <w:rFonts w:ascii="Times New Roman" w:hAnsi="Times New Roman" w:cs="Times New Roman"/>
          <w:b/>
          <w:sz w:val="28"/>
        </w:rPr>
      </w:pPr>
      <w:r w:rsidRPr="00EA227F">
        <w:rPr>
          <w:rFonts w:ascii="Times New Roman" w:hAnsi="Times New Roman" w:cs="Times New Roman"/>
          <w:b/>
          <w:sz w:val="28"/>
        </w:rPr>
        <w:t xml:space="preserve">СЫЧЕВСКОГО РАЙОНА СМОЛЕНСКОЙ ОБЛАСТИ </w:t>
      </w:r>
    </w:p>
    <w:p w:rsidR="00EA227F" w:rsidRPr="00EA227F" w:rsidRDefault="00EA227F" w:rsidP="00EA227F">
      <w:pPr>
        <w:rPr>
          <w:rFonts w:ascii="Times New Roman" w:hAnsi="Times New Roman" w:cs="Times New Roman"/>
          <w:sz w:val="28"/>
        </w:rPr>
      </w:pPr>
    </w:p>
    <w:p w:rsidR="00EA227F" w:rsidRPr="00EA227F" w:rsidRDefault="00EA227F" w:rsidP="00EA227F">
      <w:pPr>
        <w:jc w:val="center"/>
        <w:rPr>
          <w:rFonts w:ascii="Times New Roman" w:hAnsi="Times New Roman" w:cs="Times New Roman"/>
          <w:b/>
          <w:sz w:val="28"/>
          <w:szCs w:val="28"/>
        </w:rPr>
      </w:pPr>
      <w:proofErr w:type="gramStart"/>
      <w:r w:rsidRPr="00EA227F">
        <w:rPr>
          <w:rFonts w:ascii="Times New Roman" w:hAnsi="Times New Roman" w:cs="Times New Roman"/>
          <w:b/>
          <w:sz w:val="28"/>
          <w:szCs w:val="28"/>
        </w:rPr>
        <w:t>П</w:t>
      </w:r>
      <w:proofErr w:type="gramEnd"/>
      <w:r w:rsidRPr="00EA227F">
        <w:rPr>
          <w:rFonts w:ascii="Times New Roman" w:hAnsi="Times New Roman" w:cs="Times New Roman"/>
          <w:b/>
          <w:sz w:val="28"/>
          <w:szCs w:val="28"/>
        </w:rPr>
        <w:t xml:space="preserve"> О С Т А Н О В Л Е Н И Е</w:t>
      </w:r>
    </w:p>
    <w:p w:rsidR="00EA227F" w:rsidRPr="00EA227F" w:rsidRDefault="00EA227F" w:rsidP="00EA227F">
      <w:pPr>
        <w:rPr>
          <w:rFonts w:ascii="Times New Roman" w:hAnsi="Times New Roman" w:cs="Times New Roman"/>
          <w:b/>
          <w:sz w:val="28"/>
          <w:szCs w:val="28"/>
        </w:rPr>
      </w:pPr>
    </w:p>
    <w:p w:rsidR="00EA227F" w:rsidRPr="00EA227F" w:rsidRDefault="00EA227F" w:rsidP="00EA227F">
      <w:pPr>
        <w:rPr>
          <w:rFonts w:ascii="Times New Roman" w:hAnsi="Times New Roman" w:cs="Times New Roman"/>
          <w:b/>
          <w:sz w:val="28"/>
          <w:szCs w:val="28"/>
        </w:rPr>
      </w:pPr>
      <w:r w:rsidRPr="00EA227F">
        <w:rPr>
          <w:rFonts w:ascii="Times New Roman" w:hAnsi="Times New Roman" w:cs="Times New Roman"/>
          <w:b/>
          <w:sz w:val="28"/>
          <w:szCs w:val="28"/>
        </w:rPr>
        <w:t xml:space="preserve">  </w:t>
      </w:r>
      <w:r w:rsidRPr="00EA227F">
        <w:rPr>
          <w:rFonts w:ascii="Times New Roman" w:hAnsi="Times New Roman" w:cs="Times New Roman"/>
          <w:sz w:val="28"/>
          <w:szCs w:val="28"/>
        </w:rPr>
        <w:t>от 21 декабря 2015  года              № 18</w:t>
      </w:r>
    </w:p>
    <w:p w:rsidR="00EA227F" w:rsidRPr="00EA227F" w:rsidRDefault="00EA227F" w:rsidP="006F6DD7">
      <w:pPr>
        <w:spacing w:line="240" w:lineRule="auto"/>
        <w:ind w:right="5516"/>
        <w:jc w:val="both"/>
        <w:rPr>
          <w:rFonts w:ascii="Times New Roman" w:hAnsi="Times New Roman" w:cs="Times New Roman"/>
          <w:sz w:val="28"/>
          <w:szCs w:val="28"/>
        </w:rPr>
      </w:pPr>
      <w:r w:rsidRPr="00EA227F">
        <w:rPr>
          <w:rFonts w:ascii="Times New Roman" w:hAnsi="Times New Roman" w:cs="Times New Roman"/>
          <w:sz w:val="28"/>
          <w:szCs w:val="28"/>
        </w:rPr>
        <w:t>О внесении  изменений в  муниципальную программу «Благоустройство территории муниципального образования Дугинского сельского поселения Сычевского      района    Смоленской области на 2014-2016 годы», утвержденную постановлением Администрации Дугинского сельского поселения Сычевского района Смоленской области от 05.11.2013 года № 38</w:t>
      </w:r>
    </w:p>
    <w:p w:rsidR="00EA227F" w:rsidRPr="00EA227F" w:rsidRDefault="00EA227F" w:rsidP="00EA227F">
      <w:pPr>
        <w:autoSpaceDE w:val="0"/>
        <w:autoSpaceDN w:val="0"/>
        <w:adjustRightInd w:val="0"/>
        <w:ind w:firstLine="709"/>
        <w:jc w:val="both"/>
        <w:rPr>
          <w:rFonts w:ascii="Times New Roman" w:hAnsi="Times New Roman" w:cs="Times New Roman"/>
          <w:color w:val="000000"/>
        </w:rPr>
      </w:pPr>
    </w:p>
    <w:p w:rsidR="00EA227F" w:rsidRPr="00EA227F" w:rsidRDefault="00EA227F" w:rsidP="006F6DD7">
      <w:pPr>
        <w:spacing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w:t>
      </w:r>
      <w:proofErr w:type="gramStart"/>
      <w:r w:rsidRPr="00EA227F">
        <w:rPr>
          <w:rFonts w:ascii="Times New Roman" w:hAnsi="Times New Roman" w:cs="Times New Roman"/>
          <w:sz w:val="28"/>
          <w:szCs w:val="28"/>
        </w:rPr>
        <w:t xml:space="preserve">В соответствии с Федеральным </w:t>
      </w:r>
      <w:hyperlink r:id="rId8" w:history="1">
        <w:r w:rsidRPr="00EA227F">
          <w:rPr>
            <w:rStyle w:val="a3"/>
            <w:rFonts w:ascii="Times New Roman" w:hAnsi="Times New Roman" w:cs="Times New Roman"/>
            <w:color w:val="000000"/>
            <w:sz w:val="28"/>
            <w:szCs w:val="28"/>
          </w:rPr>
          <w:t>законом</w:t>
        </w:r>
      </w:hyperlink>
      <w:r w:rsidRPr="00EA227F">
        <w:rPr>
          <w:rFonts w:ascii="Times New Roman" w:hAnsi="Times New Roman" w:cs="Times New Roman"/>
          <w:color w:val="000000"/>
          <w:sz w:val="28"/>
          <w:szCs w:val="28"/>
        </w:rPr>
        <w:t xml:space="preserve"> </w:t>
      </w:r>
      <w:r w:rsidRPr="00EA227F">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руководствуясь постановлением Администрации Дугинского сельского поселения Сычевского района Смоленской области от 31.10.2013 г.    №37  «Об утверждении Порядка разработки и реализации муниципальных  программ муниципального образования Дугинского сельского поселения Сычевского района Смоленской области» и </w:t>
      </w:r>
      <w:hyperlink r:id="rId9" w:history="1">
        <w:r w:rsidRPr="00EA227F">
          <w:rPr>
            <w:rStyle w:val="a3"/>
            <w:rFonts w:ascii="Times New Roman" w:hAnsi="Times New Roman" w:cs="Times New Roman"/>
            <w:color w:val="000000"/>
            <w:sz w:val="28"/>
            <w:szCs w:val="28"/>
          </w:rPr>
          <w:t>Уставом</w:t>
        </w:r>
      </w:hyperlink>
      <w:r w:rsidRPr="00EA227F">
        <w:rPr>
          <w:rFonts w:ascii="Times New Roman" w:hAnsi="Times New Roman" w:cs="Times New Roman"/>
          <w:color w:val="000000"/>
          <w:sz w:val="28"/>
          <w:szCs w:val="28"/>
        </w:rPr>
        <w:t xml:space="preserve"> </w:t>
      </w:r>
      <w:r w:rsidRPr="00EA227F">
        <w:rPr>
          <w:rFonts w:ascii="Times New Roman" w:hAnsi="Times New Roman" w:cs="Times New Roman"/>
          <w:sz w:val="28"/>
          <w:szCs w:val="28"/>
        </w:rPr>
        <w:t>Дугинского сельского поселения Сычевского района Смоленской области, в целях совершенствования</w:t>
      </w:r>
      <w:proofErr w:type="gramEnd"/>
      <w:r w:rsidRPr="00EA227F">
        <w:rPr>
          <w:rFonts w:ascii="Times New Roman" w:hAnsi="Times New Roman" w:cs="Times New Roman"/>
          <w:sz w:val="28"/>
          <w:szCs w:val="28"/>
        </w:rPr>
        <w:t xml:space="preserve"> системы комплексного благоустройства муниципального образования Дугинского сельского поселения Сычевского района Смоленской области, </w:t>
      </w:r>
    </w:p>
    <w:p w:rsidR="00EA227F" w:rsidRPr="00EA227F" w:rsidRDefault="00EA227F" w:rsidP="006F6DD7">
      <w:pPr>
        <w:spacing w:after="0" w:line="240" w:lineRule="auto"/>
        <w:jc w:val="both"/>
        <w:rPr>
          <w:rFonts w:ascii="Times New Roman" w:hAnsi="Times New Roman" w:cs="Times New Roman"/>
          <w:sz w:val="28"/>
        </w:rPr>
      </w:pPr>
      <w:r w:rsidRPr="00EA227F">
        <w:rPr>
          <w:rFonts w:ascii="Times New Roman" w:hAnsi="Times New Roman" w:cs="Times New Roman"/>
          <w:sz w:val="28"/>
        </w:rPr>
        <w:t xml:space="preserve">       Администрация Дугинского  сельского поселения Сычевского района Смоленской области </w:t>
      </w:r>
      <w:proofErr w:type="spellStart"/>
      <w:proofErr w:type="gramStart"/>
      <w:r w:rsidRPr="00EA227F">
        <w:rPr>
          <w:rFonts w:ascii="Times New Roman" w:hAnsi="Times New Roman" w:cs="Times New Roman"/>
          <w:sz w:val="28"/>
        </w:rPr>
        <w:t>п</w:t>
      </w:r>
      <w:proofErr w:type="spellEnd"/>
      <w:proofErr w:type="gramEnd"/>
      <w:r w:rsidRPr="00EA227F">
        <w:rPr>
          <w:rFonts w:ascii="Times New Roman" w:hAnsi="Times New Roman" w:cs="Times New Roman"/>
          <w:sz w:val="28"/>
        </w:rPr>
        <w:t xml:space="preserve"> о с т а </w:t>
      </w:r>
      <w:proofErr w:type="spellStart"/>
      <w:r w:rsidRPr="00EA227F">
        <w:rPr>
          <w:rFonts w:ascii="Times New Roman" w:hAnsi="Times New Roman" w:cs="Times New Roman"/>
          <w:sz w:val="28"/>
        </w:rPr>
        <w:t>н</w:t>
      </w:r>
      <w:proofErr w:type="spellEnd"/>
      <w:r w:rsidRPr="00EA227F">
        <w:rPr>
          <w:rFonts w:ascii="Times New Roman" w:hAnsi="Times New Roman" w:cs="Times New Roman"/>
          <w:sz w:val="28"/>
        </w:rPr>
        <w:t xml:space="preserve"> о в л я е т</w:t>
      </w:r>
      <w:r>
        <w:rPr>
          <w:rFonts w:ascii="Times New Roman" w:hAnsi="Times New Roman" w:cs="Times New Roman"/>
          <w:sz w:val="28"/>
        </w:rPr>
        <w:t>:</w:t>
      </w:r>
    </w:p>
    <w:p w:rsidR="00EA227F" w:rsidRPr="00EA227F" w:rsidRDefault="00EA227F" w:rsidP="006F6DD7">
      <w:pPr>
        <w:pStyle w:val="a4"/>
        <w:ind w:right="0"/>
        <w:jc w:val="both"/>
      </w:pPr>
    </w:p>
    <w:p w:rsidR="00EA227F" w:rsidRPr="00EA227F" w:rsidRDefault="00EA227F" w:rsidP="006F6DD7">
      <w:pPr>
        <w:tabs>
          <w:tab w:val="left" w:pos="540"/>
          <w:tab w:val="left" w:pos="10205"/>
        </w:tabs>
        <w:spacing w:after="0" w:line="240" w:lineRule="auto"/>
        <w:ind w:firstLine="708"/>
        <w:jc w:val="both"/>
        <w:rPr>
          <w:rFonts w:ascii="Times New Roman" w:hAnsi="Times New Roman" w:cs="Times New Roman"/>
          <w:sz w:val="28"/>
        </w:rPr>
      </w:pPr>
      <w:r w:rsidRPr="00EA227F">
        <w:rPr>
          <w:rFonts w:ascii="Times New Roman" w:hAnsi="Times New Roman" w:cs="Times New Roman"/>
          <w:sz w:val="28"/>
          <w:szCs w:val="28"/>
        </w:rPr>
        <w:t>1</w:t>
      </w:r>
      <w:r w:rsidRPr="00EA227F">
        <w:rPr>
          <w:rFonts w:ascii="Times New Roman" w:hAnsi="Times New Roman" w:cs="Times New Roman"/>
          <w:sz w:val="28"/>
        </w:rPr>
        <w:t xml:space="preserve">. Внести   в   муниципальную   программу «Благоустройство  территории  муниципального образования Дугинского сельского поселения Сычевского района Смоленской области на 2014 – 2016 годы», утвержденную постановлением Администрации Дугинского сельского поселения Сычевского района Смоленской </w:t>
      </w:r>
      <w:r w:rsidRPr="00EA227F">
        <w:rPr>
          <w:rFonts w:ascii="Times New Roman" w:hAnsi="Times New Roman" w:cs="Times New Roman"/>
          <w:sz w:val="28"/>
        </w:rPr>
        <w:lastRenderedPageBreak/>
        <w:t xml:space="preserve">области от 05.11.2013 г. № 38  изменения, изложив её в новой редакции согласно приложению.  </w:t>
      </w:r>
    </w:p>
    <w:p w:rsidR="00EA227F" w:rsidRPr="00EA227F" w:rsidRDefault="00EA227F" w:rsidP="006F6DD7">
      <w:pPr>
        <w:tabs>
          <w:tab w:val="left" w:pos="540"/>
          <w:tab w:val="left" w:pos="10205"/>
        </w:tabs>
        <w:spacing w:after="0" w:line="240" w:lineRule="auto"/>
        <w:ind w:firstLine="708"/>
        <w:jc w:val="both"/>
        <w:rPr>
          <w:rFonts w:ascii="Times New Roman" w:hAnsi="Times New Roman" w:cs="Times New Roman"/>
          <w:sz w:val="28"/>
        </w:rPr>
      </w:pPr>
      <w:r w:rsidRPr="00EA227F">
        <w:rPr>
          <w:rFonts w:ascii="Times New Roman" w:hAnsi="Times New Roman" w:cs="Times New Roman"/>
          <w:sz w:val="28"/>
        </w:rPr>
        <w:t>2. Постановление вступает в силу после его официального обнародования.</w:t>
      </w:r>
    </w:p>
    <w:p w:rsidR="00EA227F" w:rsidRPr="00EA227F" w:rsidRDefault="00EA227F" w:rsidP="006F6DD7">
      <w:pPr>
        <w:spacing w:line="240" w:lineRule="auto"/>
        <w:jc w:val="both"/>
        <w:rPr>
          <w:rFonts w:ascii="Times New Roman" w:hAnsi="Times New Roman" w:cs="Times New Roman"/>
          <w:sz w:val="28"/>
        </w:rPr>
      </w:pPr>
    </w:p>
    <w:p w:rsidR="00EA227F" w:rsidRPr="00EA227F" w:rsidRDefault="00EA227F" w:rsidP="006F6DD7">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Глава муниципального образования</w:t>
      </w:r>
    </w:p>
    <w:p w:rsidR="00EA227F" w:rsidRPr="00EA227F" w:rsidRDefault="00EA227F" w:rsidP="006F6DD7">
      <w:pPr>
        <w:pStyle w:val="1"/>
        <w:jc w:val="left"/>
        <w:rPr>
          <w:b w:val="0"/>
        </w:rPr>
      </w:pPr>
      <w:r w:rsidRPr="00EA227F">
        <w:rPr>
          <w:b w:val="0"/>
        </w:rPr>
        <w:t>Дугинского  сельского поселения</w:t>
      </w:r>
    </w:p>
    <w:p w:rsidR="00EA227F" w:rsidRPr="00EA227F" w:rsidRDefault="00EA227F" w:rsidP="006F6DD7">
      <w:pPr>
        <w:pStyle w:val="1"/>
        <w:jc w:val="left"/>
        <w:rPr>
          <w:b w:val="0"/>
        </w:rPr>
      </w:pPr>
      <w:r w:rsidRPr="00EA227F">
        <w:rPr>
          <w:b w:val="0"/>
        </w:rPr>
        <w:t>Сычевского района Смоленской области                                                  О. В. Сергеева</w:t>
      </w:r>
    </w:p>
    <w:p w:rsidR="00EA227F" w:rsidRPr="00EA227F" w:rsidRDefault="00EA227F" w:rsidP="006F6DD7">
      <w:pPr>
        <w:spacing w:line="240" w:lineRule="auto"/>
        <w:rPr>
          <w:rFonts w:ascii="Times New Roman" w:hAnsi="Times New Roman" w:cs="Times New Roman"/>
        </w:rPr>
      </w:pPr>
    </w:p>
    <w:p w:rsidR="00000000" w:rsidRDefault="006F6DD7" w:rsidP="006F6DD7">
      <w:pPr>
        <w:spacing w:line="240" w:lineRule="auto"/>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6F6DD7" w:rsidRDefault="006F6DD7">
      <w:pPr>
        <w:rPr>
          <w:rFonts w:ascii="Times New Roman" w:hAnsi="Times New Roman" w:cs="Times New Roman"/>
        </w:rPr>
      </w:pPr>
    </w:p>
    <w:p w:rsidR="006F6DD7" w:rsidRDefault="006F6DD7">
      <w:pPr>
        <w:rPr>
          <w:rFonts w:ascii="Times New Roman" w:hAnsi="Times New Roman" w:cs="Times New Roman"/>
        </w:rPr>
      </w:pPr>
    </w:p>
    <w:p w:rsidR="006F6DD7" w:rsidRDefault="006F6DD7">
      <w:pPr>
        <w:rPr>
          <w:rFonts w:ascii="Times New Roman" w:hAnsi="Times New Roman" w:cs="Times New Roman"/>
        </w:rPr>
      </w:pPr>
    </w:p>
    <w:p w:rsidR="006F6DD7" w:rsidRDefault="006F6DD7">
      <w:pPr>
        <w:rPr>
          <w:rFonts w:ascii="Times New Roman" w:hAnsi="Times New Roman" w:cs="Times New Roman"/>
        </w:rPr>
      </w:pPr>
    </w:p>
    <w:p w:rsidR="00EA227F" w:rsidRDefault="00EA227F">
      <w:pPr>
        <w:rPr>
          <w:rFonts w:ascii="Times New Roman" w:hAnsi="Times New Roman" w:cs="Times New Roman"/>
        </w:rPr>
      </w:pP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lastRenderedPageBreak/>
        <w:t xml:space="preserve">Приложение </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к постановлению Администрации</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Дугинского сельского поселения</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 xml:space="preserve">Сычевского района Смоленской области </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от 05.11.2013г.   №38</w:t>
      </w:r>
    </w:p>
    <w:p w:rsidR="00EA227F" w:rsidRPr="00EA227F" w:rsidRDefault="00EA227F" w:rsidP="00EA227F">
      <w:pPr>
        <w:spacing w:after="0"/>
        <w:jc w:val="right"/>
        <w:rPr>
          <w:rFonts w:ascii="Times New Roman" w:hAnsi="Times New Roman" w:cs="Times New Roman"/>
          <w:sz w:val="24"/>
          <w:szCs w:val="24"/>
        </w:rPr>
      </w:pPr>
      <w:proofErr w:type="gramStart"/>
      <w:r w:rsidRPr="00EA227F">
        <w:rPr>
          <w:rFonts w:ascii="Times New Roman" w:hAnsi="Times New Roman" w:cs="Times New Roman"/>
          <w:sz w:val="24"/>
          <w:szCs w:val="24"/>
        </w:rPr>
        <w:t>(в редакции постановлений</w:t>
      </w:r>
      <w:proofErr w:type="gramEnd"/>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 xml:space="preserve">Администрации Дугинского </w:t>
      </w:r>
      <w:proofErr w:type="gramStart"/>
      <w:r w:rsidRPr="00EA227F">
        <w:rPr>
          <w:rFonts w:ascii="Times New Roman" w:hAnsi="Times New Roman" w:cs="Times New Roman"/>
          <w:sz w:val="24"/>
          <w:szCs w:val="24"/>
        </w:rPr>
        <w:t>сельского</w:t>
      </w:r>
      <w:proofErr w:type="gramEnd"/>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поселения Сычевского района</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Смоленской области</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 xml:space="preserve"> от 14.11.2014 г.  №24,</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 xml:space="preserve"> от 21.12.2015 г. № 18</w:t>
      </w:r>
      <w:r>
        <w:rPr>
          <w:rFonts w:ascii="Times New Roman" w:hAnsi="Times New Roman" w:cs="Times New Roman"/>
          <w:sz w:val="24"/>
          <w:szCs w:val="24"/>
        </w:rPr>
        <w:t>)</w:t>
      </w:r>
    </w:p>
    <w:p w:rsidR="00EA227F" w:rsidRDefault="00EA227F" w:rsidP="00EA227F">
      <w:pPr>
        <w:jc w:val="center"/>
        <w:rPr>
          <w:sz w:val="28"/>
          <w:szCs w:val="28"/>
        </w:rPr>
      </w:pPr>
    </w:p>
    <w:p w:rsidR="00EA227F" w:rsidRDefault="00EA227F" w:rsidP="00EA227F">
      <w:pPr>
        <w:jc w:val="center"/>
        <w:rPr>
          <w:sz w:val="28"/>
          <w:szCs w:val="28"/>
        </w:rPr>
      </w:pPr>
    </w:p>
    <w:p w:rsidR="00EA227F" w:rsidRPr="00EA227F" w:rsidRDefault="00EA227F" w:rsidP="006F6DD7">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 xml:space="preserve">Муниципальная  программа </w:t>
      </w:r>
    </w:p>
    <w:p w:rsidR="00EA227F" w:rsidRPr="00EA227F" w:rsidRDefault="00EA227F" w:rsidP="006F6DD7">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 xml:space="preserve">«Благоустройство территории муниципального образования </w:t>
      </w:r>
    </w:p>
    <w:p w:rsidR="00EA227F" w:rsidRPr="00EA227F" w:rsidRDefault="00EA227F" w:rsidP="006F6DD7">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Дугинского  сельского поселения  Сычевского района Смоленской области на 2014-2018 годы»</w:t>
      </w:r>
    </w:p>
    <w:p w:rsidR="00EA227F" w:rsidRPr="00EA227F" w:rsidRDefault="00EA227F" w:rsidP="00EA227F">
      <w:pPr>
        <w:spacing w:after="0"/>
        <w:jc w:val="center"/>
        <w:rPr>
          <w:rFonts w:ascii="Times New Roman" w:hAnsi="Times New Roman" w:cs="Times New Roman"/>
          <w:b/>
          <w:sz w:val="28"/>
          <w:szCs w:val="28"/>
        </w:rPr>
      </w:pPr>
    </w:p>
    <w:p w:rsidR="00EA227F" w:rsidRPr="00EA227F" w:rsidRDefault="00EA227F" w:rsidP="00EA227F">
      <w:pPr>
        <w:spacing w:after="0"/>
        <w:jc w:val="center"/>
        <w:rPr>
          <w:rFonts w:ascii="Times New Roman" w:hAnsi="Times New Roman" w:cs="Times New Roman"/>
          <w:sz w:val="28"/>
          <w:szCs w:val="28"/>
        </w:rPr>
      </w:pPr>
    </w:p>
    <w:p w:rsidR="00EA227F" w:rsidRPr="00EA227F" w:rsidRDefault="00EA227F" w:rsidP="006F6DD7">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ПАСПОРТ  ПРОГРАММЫ</w:t>
      </w:r>
    </w:p>
    <w:p w:rsidR="00EA227F" w:rsidRPr="00EA227F" w:rsidRDefault="00EA227F" w:rsidP="006F6DD7">
      <w:pPr>
        <w:spacing w:after="0" w:line="240" w:lineRule="auto"/>
        <w:jc w:val="center"/>
        <w:rPr>
          <w:rFonts w:ascii="Times New Roman" w:hAnsi="Times New Roman" w:cs="Times New Roman"/>
          <w:sz w:val="28"/>
          <w:szCs w:val="28"/>
        </w:rPr>
      </w:pPr>
    </w:p>
    <w:tbl>
      <w:tblPr>
        <w:tblW w:w="4946" w:type="pct"/>
        <w:tblInd w:w="108" w:type="dxa"/>
        <w:tblLook w:val="01E0"/>
      </w:tblPr>
      <w:tblGrid>
        <w:gridCol w:w="2552"/>
        <w:gridCol w:w="7756"/>
      </w:tblGrid>
      <w:tr w:rsidR="00EA227F" w:rsidRPr="00EA227F" w:rsidTr="00606557">
        <w:tc>
          <w:tcPr>
            <w:tcW w:w="1238" w:type="pct"/>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Наименование  программы</w:t>
            </w:r>
          </w:p>
        </w:tc>
        <w:tc>
          <w:tcPr>
            <w:tcW w:w="3762" w:type="pct"/>
            <w:hideMark/>
          </w:tcPr>
          <w:p w:rsidR="00EA227F" w:rsidRPr="00EA227F" w:rsidRDefault="00EA227F" w:rsidP="006F6DD7">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 муниципальная  программа «Благоустройство территории муниципального образования Дугинского сельского поселения  Сычевского района Смоленской области на 2014-2018 годы»</w:t>
            </w:r>
          </w:p>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(далее – «Программа»).</w:t>
            </w:r>
          </w:p>
        </w:tc>
      </w:tr>
      <w:tr w:rsidR="00EA227F" w:rsidRPr="00EA227F" w:rsidTr="00606557">
        <w:tc>
          <w:tcPr>
            <w:tcW w:w="1238" w:type="pct"/>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Ответственный исполнитель </w:t>
            </w:r>
          </w:p>
        </w:tc>
        <w:tc>
          <w:tcPr>
            <w:tcW w:w="3762" w:type="pct"/>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Администрация Дугинского сельского поселения Сычевского района Смоленской области</w:t>
            </w:r>
          </w:p>
        </w:tc>
      </w:tr>
      <w:tr w:rsidR="00EA227F" w:rsidRPr="00EA227F" w:rsidTr="00606557">
        <w:tc>
          <w:tcPr>
            <w:tcW w:w="1238" w:type="pct"/>
            <w:vAlign w:val="center"/>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Исполнители основных мероприятий</w:t>
            </w:r>
          </w:p>
        </w:tc>
        <w:tc>
          <w:tcPr>
            <w:tcW w:w="3762" w:type="pct"/>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Администрация Дугинского сельского поселения Сычевского района Смоленской области</w:t>
            </w:r>
          </w:p>
        </w:tc>
      </w:tr>
      <w:tr w:rsidR="00EA227F" w:rsidRPr="00EA227F" w:rsidTr="00606557">
        <w:tc>
          <w:tcPr>
            <w:tcW w:w="1238" w:type="pct"/>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Основная цель Программы</w:t>
            </w:r>
          </w:p>
        </w:tc>
        <w:tc>
          <w:tcPr>
            <w:tcW w:w="3762" w:type="pct"/>
          </w:tcPr>
          <w:p w:rsidR="00EA227F" w:rsidRPr="00EA227F" w:rsidRDefault="00EA227F" w:rsidP="006F6DD7">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 Совершенствование системы комплексного благоустройства муниципального образования Дугинского сельского поселения Сычевского района Смоленской области, создание комфортных условий проживания и отдыха населения.</w:t>
            </w:r>
          </w:p>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p>
        </w:tc>
      </w:tr>
      <w:tr w:rsidR="00EA227F" w:rsidRPr="00EA227F" w:rsidTr="00606557">
        <w:tc>
          <w:tcPr>
            <w:tcW w:w="1238" w:type="pct"/>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Основные задачи Программы</w:t>
            </w:r>
          </w:p>
        </w:tc>
        <w:tc>
          <w:tcPr>
            <w:tcW w:w="3762" w:type="pct"/>
            <w:hideMark/>
          </w:tcPr>
          <w:p w:rsidR="00EA227F" w:rsidRPr="00EA227F" w:rsidRDefault="00EA227F" w:rsidP="006F6DD7">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1. Организация взаимодействия между предприятиями, организациями и учреждениями при решении вопросов благоустройства Дугинского сельского поселения Сычевского района Смоленской области.</w:t>
            </w:r>
          </w:p>
          <w:p w:rsidR="00EA227F" w:rsidRPr="00EA227F" w:rsidRDefault="00EA227F" w:rsidP="006F6DD7">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2. Приведение в качественное состояние элементов благоустройства населенных пунктов Дугинского сельского поселения Сычевского района Смоленской области.</w:t>
            </w:r>
          </w:p>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lastRenderedPageBreak/>
              <w:t>3. Привлечение жителей к участию в решении проблем благоустройства населенных пунктов Дугинского сельского поселения Сычевского района Смоленской области.</w:t>
            </w:r>
          </w:p>
        </w:tc>
      </w:tr>
      <w:tr w:rsidR="00EA227F" w:rsidRPr="00EA227F" w:rsidTr="00606557">
        <w:tc>
          <w:tcPr>
            <w:tcW w:w="1238" w:type="pct"/>
            <w:vAlign w:val="center"/>
          </w:tcPr>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lastRenderedPageBreak/>
              <w:t>Сроки реализации Программы</w:t>
            </w:r>
          </w:p>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p>
        </w:tc>
        <w:tc>
          <w:tcPr>
            <w:tcW w:w="3762" w:type="pct"/>
            <w:hideMark/>
          </w:tcPr>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2014 -2018 годы</w:t>
            </w:r>
          </w:p>
        </w:tc>
      </w:tr>
      <w:tr w:rsidR="00EA227F" w:rsidRPr="00EA227F" w:rsidTr="00606557">
        <w:tc>
          <w:tcPr>
            <w:tcW w:w="1238" w:type="pct"/>
            <w:hideMark/>
          </w:tcPr>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Исполнители Программы</w:t>
            </w:r>
          </w:p>
        </w:tc>
        <w:tc>
          <w:tcPr>
            <w:tcW w:w="3762" w:type="pct"/>
            <w:hideMark/>
          </w:tcPr>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Администрация Дугинского сельского поселения Сычевского района Смоленской области.</w:t>
            </w:r>
          </w:p>
        </w:tc>
      </w:tr>
      <w:tr w:rsidR="00EA227F" w:rsidRPr="00EA227F" w:rsidTr="00606557">
        <w:tc>
          <w:tcPr>
            <w:tcW w:w="1238" w:type="pct"/>
            <w:vAlign w:val="center"/>
            <w:hideMark/>
          </w:tcPr>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Объем и источники финансирования Программы</w:t>
            </w:r>
          </w:p>
        </w:tc>
        <w:tc>
          <w:tcPr>
            <w:tcW w:w="3762" w:type="pct"/>
          </w:tcPr>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 Общий объем финансирования программы – 7041,9 тыс. рублей.</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По годам:</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2014 год –   1504,3   тыс. рублей.</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2015 год –   1611,2   тыс. рублей.</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2016 год –   704,0  тыс. рублей.</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2017 год-     1611,2  тыс. рублей</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2018 год-     1611,2  тыс. рублей</w:t>
            </w:r>
          </w:p>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p>
        </w:tc>
      </w:tr>
      <w:tr w:rsidR="00EA227F" w:rsidRPr="00EA227F" w:rsidTr="00606557">
        <w:tc>
          <w:tcPr>
            <w:tcW w:w="1238" w:type="pct"/>
            <w:hideMark/>
          </w:tcPr>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Ожидаемые конечные результаты реализации Программы</w:t>
            </w:r>
          </w:p>
        </w:tc>
        <w:tc>
          <w:tcPr>
            <w:tcW w:w="3762" w:type="pct"/>
          </w:tcPr>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1. Создание условий для работы и отдыха жителей сельского поселения.</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2. Улучшение состояния территории муниципального образования  Дугинского сельского поселения Сычевского района Смоленской области.</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3. Привитие жителям сельского поселения любви и уважения к своему населенному пункту, к соблюдению чистоты и порядка на территории муниципального образования Дугинского сельского поселения.</w:t>
            </w:r>
          </w:p>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p>
        </w:tc>
      </w:tr>
    </w:tbl>
    <w:p w:rsidR="00EA227F" w:rsidRPr="00EA227F" w:rsidRDefault="00EA227F" w:rsidP="00EA227F">
      <w:pPr>
        <w:spacing w:after="0" w:line="240" w:lineRule="auto"/>
        <w:rPr>
          <w:rFonts w:ascii="Times New Roman" w:hAnsi="Times New Roman" w:cs="Times New Roman"/>
          <w:sz w:val="28"/>
          <w:szCs w:val="28"/>
        </w:rPr>
      </w:pPr>
    </w:p>
    <w:p w:rsidR="00EA227F" w:rsidRPr="00EA227F" w:rsidRDefault="00EA227F" w:rsidP="00EA227F">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 xml:space="preserve">РАЗДЕЛ 1. Содержание проблемы и обоснование необходимости </w:t>
      </w:r>
    </w:p>
    <w:p w:rsidR="00EA227F" w:rsidRPr="00EA227F" w:rsidRDefault="00EA227F" w:rsidP="00EA227F">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её решения программными мероприятиями</w:t>
      </w:r>
      <w:r w:rsidRPr="00EA227F">
        <w:rPr>
          <w:rFonts w:ascii="Times New Roman" w:hAnsi="Times New Roman" w:cs="Times New Roman"/>
          <w:sz w:val="28"/>
          <w:szCs w:val="28"/>
        </w:rPr>
        <w:t xml:space="preserve"> </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Муниципальное образование  Дугинского сельского поселения Сычевского района Смоленской области </w:t>
      </w:r>
      <w:proofErr w:type="gramStart"/>
      <w:r w:rsidRPr="00EA227F">
        <w:rPr>
          <w:rFonts w:ascii="Times New Roman" w:hAnsi="Times New Roman" w:cs="Times New Roman"/>
          <w:sz w:val="28"/>
          <w:szCs w:val="28"/>
        </w:rPr>
        <w:t>включает в себя 14 населенных пунктов   в них существуют</w:t>
      </w:r>
      <w:proofErr w:type="gramEnd"/>
      <w:r w:rsidRPr="00EA227F">
        <w:rPr>
          <w:rFonts w:ascii="Times New Roman" w:hAnsi="Times New Roman" w:cs="Times New Roman"/>
          <w:sz w:val="28"/>
          <w:szCs w:val="28"/>
        </w:rPr>
        <w:t xml:space="preserve"> зоны застройки частного сектора. Населенные пункты Дугинского сельского поселения Сычевского района Смоленской области  удалены друг от друга и от центра поселения, имеется значительная протяженность дорог местного и районного значения. Большинство объектов внешнего благоустройства населенных пунктов, таких как пешеходные зоны, зоны отдыха, дороги до настоящего времени не обеспечивают комфортных условий для жизни и деятельности населения и нуждаются в ремонте. Отрицательные тенденции в динамике изменения уровня благоустройства территорий Дугинского сельского поселения Сычевского района Смоленской области  обусловлены наличием следующих факторов:</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отсутствием в последние годы государственной поддержки мероприятий по развитию и модернизации объектов благоустройства на территории Дугинского сельского поселения Сычевского района Смоленской области в рамках целевых федеральных и региональных программ развития;</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lastRenderedPageBreak/>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Существенный уровень благоустройства не отвечает требованиям </w:t>
      </w:r>
      <w:proofErr w:type="spellStart"/>
      <w:r w:rsidRPr="00EA227F">
        <w:rPr>
          <w:rFonts w:ascii="Times New Roman" w:hAnsi="Times New Roman" w:cs="Times New Roman"/>
          <w:sz w:val="28"/>
          <w:szCs w:val="28"/>
        </w:rPr>
        <w:t>ГОСТов</w:t>
      </w:r>
      <w:proofErr w:type="spellEnd"/>
      <w:r w:rsidRPr="00EA227F">
        <w:rPr>
          <w:rFonts w:ascii="Times New Roman" w:hAnsi="Times New Roman" w:cs="Times New Roman"/>
          <w:sz w:val="28"/>
          <w:szCs w:val="28"/>
        </w:rPr>
        <w:t xml:space="preserve"> и иных нормативных актов, что является причиной негативного восприятия жителями сельского поселения.</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Дугинского сельского поселения Сычевского района Смоленской области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Дугинского сельского поселения Сычевского района Смоленской области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w:t>
      </w:r>
    </w:p>
    <w:p w:rsidR="00EA227F" w:rsidRPr="00EA227F" w:rsidRDefault="00EA227F" w:rsidP="00EA227F">
      <w:pPr>
        <w:spacing w:after="0" w:line="240" w:lineRule="auto"/>
        <w:jc w:val="center"/>
        <w:rPr>
          <w:rFonts w:ascii="Times New Roman" w:hAnsi="Times New Roman" w:cs="Times New Roman"/>
          <w:sz w:val="28"/>
          <w:szCs w:val="28"/>
        </w:rPr>
      </w:pPr>
      <w:r w:rsidRPr="00EA227F">
        <w:rPr>
          <w:rFonts w:ascii="Times New Roman" w:hAnsi="Times New Roman" w:cs="Times New Roman"/>
          <w:b/>
          <w:sz w:val="28"/>
          <w:szCs w:val="28"/>
        </w:rPr>
        <w:t>РАЗДЕЛ 2. Основные цели и задачи, сроки и этапы реализации муниципальной  Программы, целевые индикаторы и показатели.</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w:t>
      </w:r>
      <w:proofErr w:type="gramStart"/>
      <w:r w:rsidRPr="00EA227F">
        <w:rPr>
          <w:rFonts w:ascii="Times New Roman" w:hAnsi="Times New Roman" w:cs="Times New Roman"/>
          <w:sz w:val="28"/>
          <w:szCs w:val="2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Дугинского сельского поселения Сычевского района Смоленской области.</w:t>
      </w:r>
      <w:proofErr w:type="gramEnd"/>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Задачи Программы:</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организация взаимодействия между предприятиями, организациями и учреждениями при решении вопросов благоустройства поселения;</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приведение в качественное состояние элементов благоустройства населенных пунктов;</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привлечение жителей к участию в решении проблем благоустройства населенных пунктов.</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b/>
          <w:sz w:val="28"/>
          <w:szCs w:val="28"/>
        </w:rPr>
        <w:t xml:space="preserve">         </w:t>
      </w:r>
      <w:r w:rsidRPr="00EA227F">
        <w:rPr>
          <w:rFonts w:ascii="Times New Roman" w:hAnsi="Times New Roman" w:cs="Times New Roman"/>
          <w:sz w:val="28"/>
          <w:szCs w:val="28"/>
        </w:rPr>
        <w:t>Сроки реализации Программы - 2014 – 2018 годы.</w:t>
      </w:r>
    </w:p>
    <w:p w:rsidR="00EA227F" w:rsidRPr="00EA227F" w:rsidRDefault="00EA227F" w:rsidP="00EA227F">
      <w:pPr>
        <w:spacing w:after="0" w:line="240" w:lineRule="auto"/>
        <w:jc w:val="both"/>
        <w:rPr>
          <w:rFonts w:ascii="Times New Roman" w:hAnsi="Times New Roman" w:cs="Times New Roman"/>
          <w:b/>
          <w:sz w:val="28"/>
          <w:szCs w:val="28"/>
        </w:rPr>
      </w:pPr>
    </w:p>
    <w:p w:rsidR="00EA227F" w:rsidRPr="00EA227F" w:rsidRDefault="00EA227F" w:rsidP="00EA227F">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РАЗДЕЛ 3. Система программных мероприятий, ресурсное обеспечение Программы.</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Для обеспечения Программы предлагается регулярно проводить следующие мероприятия:</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мероприятия по удалению сухостойных, больных и аварийных деревьев;</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мероприятия по ликвидации несанкционированных свалок;</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мероприятия по санитарной очистке территории;</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lastRenderedPageBreak/>
        <w:t xml:space="preserve">          - мероприятия по озеленению;</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мероприятия по благоустройству кладбищ;</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Санитарная вырубка зеленых насаждений должна проводиться при получении в установленном порядке разрешений на ее проведение.</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В течение 2014 – 2018 годов необходимо организовать и провести:</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различные конкурсы, направленные на озеленение дворов, улиц.</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 xml:space="preserve">         Общий объем финансирования Программы составляет    7041,9  тыс. рублей. </w:t>
      </w:r>
    </w:p>
    <w:p w:rsidR="00EA227F" w:rsidRPr="00EA227F" w:rsidRDefault="00EA227F" w:rsidP="00EA227F">
      <w:pPr>
        <w:spacing w:after="0" w:line="240" w:lineRule="auto"/>
        <w:jc w:val="center"/>
        <w:rPr>
          <w:rFonts w:ascii="Times New Roman" w:hAnsi="Times New Roman" w:cs="Times New Roman"/>
          <w:b/>
          <w:sz w:val="28"/>
          <w:szCs w:val="28"/>
        </w:rPr>
      </w:pPr>
    </w:p>
    <w:p w:rsidR="00EA227F" w:rsidRPr="00EA227F" w:rsidRDefault="00EA227F" w:rsidP="00EA227F">
      <w:pPr>
        <w:spacing w:after="0" w:line="240" w:lineRule="auto"/>
        <w:jc w:val="center"/>
        <w:rPr>
          <w:rFonts w:ascii="Times New Roman" w:hAnsi="Times New Roman" w:cs="Times New Roman"/>
          <w:b/>
          <w:sz w:val="28"/>
          <w:szCs w:val="28"/>
        </w:rPr>
      </w:pPr>
    </w:p>
    <w:p w:rsidR="00EA227F" w:rsidRPr="00EA227F" w:rsidRDefault="00EA227F" w:rsidP="00EA227F">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Раздел 4 Обеспечивающая подпрограмма</w:t>
      </w:r>
    </w:p>
    <w:p w:rsidR="00EA227F" w:rsidRPr="00EA227F" w:rsidRDefault="00EA227F" w:rsidP="00EA227F">
      <w:pPr>
        <w:spacing w:after="0" w:line="240" w:lineRule="auto"/>
        <w:jc w:val="center"/>
        <w:rPr>
          <w:rFonts w:ascii="Times New Roman" w:hAnsi="Times New Roman" w:cs="Times New Roman"/>
          <w:b/>
          <w:sz w:val="28"/>
          <w:szCs w:val="28"/>
        </w:rPr>
      </w:pPr>
    </w:p>
    <w:p w:rsidR="00EA227F" w:rsidRPr="00EA227F" w:rsidRDefault="00EA227F" w:rsidP="00EA227F">
      <w:pPr>
        <w:autoSpaceDE w:val="0"/>
        <w:autoSpaceDN w:val="0"/>
        <w:adjustRightInd w:val="0"/>
        <w:spacing w:after="0" w:line="240" w:lineRule="auto"/>
        <w:ind w:firstLine="720"/>
        <w:jc w:val="both"/>
        <w:rPr>
          <w:rFonts w:ascii="Times New Roman" w:hAnsi="Times New Roman" w:cs="Times New Roman"/>
          <w:sz w:val="28"/>
          <w:szCs w:val="28"/>
        </w:rPr>
      </w:pPr>
      <w:r w:rsidRPr="00EA227F">
        <w:rPr>
          <w:rFonts w:ascii="Times New Roman" w:hAnsi="Times New Roman" w:cs="Times New Roman"/>
          <w:sz w:val="28"/>
          <w:szCs w:val="28"/>
        </w:rPr>
        <w:t xml:space="preserve"> Ответственным исполнителем реализации Муниципальной программы является  Администрация Дугинского сельского поселения Сычевского района Смоленской области.</w:t>
      </w:r>
    </w:p>
    <w:p w:rsidR="00EA227F" w:rsidRPr="00EA227F" w:rsidRDefault="00EA227F" w:rsidP="00EA227F">
      <w:pPr>
        <w:autoSpaceDE w:val="0"/>
        <w:autoSpaceDN w:val="0"/>
        <w:adjustRightInd w:val="0"/>
        <w:spacing w:after="0" w:line="240" w:lineRule="auto"/>
        <w:ind w:firstLine="720"/>
        <w:jc w:val="both"/>
        <w:rPr>
          <w:rFonts w:ascii="Times New Roman" w:hAnsi="Times New Roman" w:cs="Times New Roman"/>
          <w:sz w:val="28"/>
          <w:szCs w:val="28"/>
        </w:rPr>
      </w:pPr>
      <w:r w:rsidRPr="00EA227F">
        <w:rPr>
          <w:rFonts w:ascii="Times New Roman" w:hAnsi="Times New Roman" w:cs="Times New Roman"/>
          <w:sz w:val="28"/>
          <w:szCs w:val="28"/>
        </w:rPr>
        <w:t>2. Общая сумма расходов на обеспечение деятельности ответственного исполнителя Муниципальной программы, выделенная на период реализации  программы, составляет  7041,9  тыс. руб.</w:t>
      </w:r>
    </w:p>
    <w:p w:rsidR="00EA227F" w:rsidRPr="00EA227F" w:rsidRDefault="00EA227F" w:rsidP="00EA227F">
      <w:pPr>
        <w:autoSpaceDE w:val="0"/>
        <w:autoSpaceDN w:val="0"/>
        <w:adjustRightInd w:val="0"/>
        <w:spacing w:after="0" w:line="240" w:lineRule="auto"/>
        <w:ind w:firstLine="720"/>
        <w:jc w:val="both"/>
        <w:rPr>
          <w:rFonts w:ascii="Times New Roman" w:hAnsi="Times New Roman" w:cs="Times New Roman"/>
          <w:sz w:val="28"/>
          <w:szCs w:val="28"/>
        </w:rPr>
      </w:pPr>
      <w:r w:rsidRPr="00EA227F">
        <w:rPr>
          <w:rFonts w:ascii="Times New Roman" w:hAnsi="Times New Roman" w:cs="Times New Roman"/>
          <w:sz w:val="28"/>
          <w:szCs w:val="28"/>
        </w:rPr>
        <w:t>3. Объем бюджетных ассигнований, выделенный на обеспечение деятельности ответственного исполнителя Муниципальной программы, по годам реализации муниципальной программы приведен в таблице 3.</w:t>
      </w:r>
    </w:p>
    <w:p w:rsidR="00EA227F" w:rsidRPr="00EA227F" w:rsidRDefault="00EA227F" w:rsidP="00EA227F">
      <w:pPr>
        <w:autoSpaceDE w:val="0"/>
        <w:autoSpaceDN w:val="0"/>
        <w:adjustRightInd w:val="0"/>
        <w:spacing w:after="0"/>
        <w:ind w:firstLine="425"/>
        <w:jc w:val="right"/>
        <w:rPr>
          <w:rFonts w:ascii="Times New Roman" w:hAnsi="Times New Roman" w:cs="Times New Roman"/>
          <w:sz w:val="24"/>
          <w:szCs w:val="24"/>
        </w:rPr>
      </w:pPr>
      <w:r w:rsidRPr="00EA227F">
        <w:rPr>
          <w:rFonts w:ascii="Times New Roman" w:hAnsi="Times New Roman" w:cs="Times New Roman"/>
          <w:sz w:val="24"/>
          <w:szCs w:val="24"/>
        </w:rPr>
        <w:t>Таблица 3</w:t>
      </w:r>
    </w:p>
    <w:p w:rsidR="00EA227F" w:rsidRPr="00EA227F" w:rsidRDefault="00EA227F" w:rsidP="00EA227F">
      <w:pPr>
        <w:autoSpaceDE w:val="0"/>
        <w:autoSpaceDN w:val="0"/>
        <w:adjustRightInd w:val="0"/>
        <w:spacing w:after="0"/>
        <w:ind w:firstLine="425"/>
        <w:jc w:val="right"/>
        <w:rPr>
          <w:rFonts w:ascii="Times New Roman" w:hAnsi="Times New Roman" w:cs="Times New Roman"/>
          <w:sz w:val="28"/>
          <w:szCs w:val="28"/>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4"/>
        <w:gridCol w:w="2998"/>
        <w:gridCol w:w="1134"/>
        <w:gridCol w:w="993"/>
        <w:gridCol w:w="1134"/>
        <w:gridCol w:w="1134"/>
        <w:gridCol w:w="1275"/>
        <w:gridCol w:w="1134"/>
      </w:tblGrid>
      <w:tr w:rsidR="00EA227F" w:rsidRPr="00EA227F" w:rsidTr="00606557">
        <w:tc>
          <w:tcPr>
            <w:tcW w:w="764" w:type="dxa"/>
            <w:vMerge w:val="restart"/>
            <w:tcBorders>
              <w:top w:val="single" w:sz="4" w:space="0" w:color="000000"/>
              <w:left w:val="single" w:sz="4" w:space="0" w:color="000000"/>
              <w:bottom w:val="single" w:sz="4" w:space="0" w:color="000000"/>
              <w:right w:val="single" w:sz="4" w:space="0" w:color="000000"/>
            </w:tcBorders>
            <w:vAlign w:val="center"/>
            <w:hideMark/>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 xml:space="preserve">№ </w:t>
            </w:r>
            <w:proofErr w:type="spellStart"/>
            <w:proofErr w:type="gramStart"/>
            <w:r w:rsidRPr="00EA227F">
              <w:rPr>
                <w:rFonts w:ascii="Times New Roman" w:hAnsi="Times New Roman" w:cs="Times New Roman"/>
                <w:sz w:val="24"/>
                <w:szCs w:val="24"/>
              </w:rPr>
              <w:t>п</w:t>
            </w:r>
            <w:proofErr w:type="spellEnd"/>
            <w:proofErr w:type="gramEnd"/>
            <w:r w:rsidRPr="00EA227F">
              <w:rPr>
                <w:rFonts w:ascii="Times New Roman" w:hAnsi="Times New Roman" w:cs="Times New Roman"/>
                <w:sz w:val="24"/>
                <w:szCs w:val="24"/>
              </w:rPr>
              <w:t>/</w:t>
            </w:r>
            <w:proofErr w:type="spellStart"/>
            <w:r w:rsidRPr="00EA227F">
              <w:rPr>
                <w:rFonts w:ascii="Times New Roman" w:hAnsi="Times New Roman" w:cs="Times New Roman"/>
                <w:sz w:val="24"/>
                <w:szCs w:val="24"/>
              </w:rPr>
              <w:t>п</w:t>
            </w:r>
            <w:proofErr w:type="spellEnd"/>
          </w:p>
        </w:tc>
        <w:tc>
          <w:tcPr>
            <w:tcW w:w="2998" w:type="dxa"/>
            <w:vMerge w:val="restart"/>
            <w:tcBorders>
              <w:top w:val="single" w:sz="4" w:space="0" w:color="000000"/>
              <w:left w:val="single" w:sz="4" w:space="0" w:color="000000"/>
              <w:bottom w:val="single" w:sz="4" w:space="0" w:color="000000"/>
              <w:right w:val="single" w:sz="4" w:space="0" w:color="000000"/>
            </w:tcBorders>
            <w:vAlign w:val="center"/>
            <w:hideMark/>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Обеспечивающая подпрограмма</w:t>
            </w:r>
          </w:p>
        </w:tc>
        <w:tc>
          <w:tcPr>
            <w:tcW w:w="5670" w:type="dxa"/>
            <w:gridSpan w:val="5"/>
            <w:tcBorders>
              <w:top w:val="single" w:sz="4" w:space="0" w:color="000000"/>
              <w:left w:val="single" w:sz="4" w:space="0" w:color="000000"/>
              <w:bottom w:val="single" w:sz="4" w:space="0" w:color="000000"/>
              <w:right w:val="single" w:sz="4" w:space="0" w:color="000000"/>
            </w:tcBorders>
            <w:vAlign w:val="center"/>
            <w:hideMark/>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По годам реализации государственной программы, тыс. руб.</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 xml:space="preserve">Всего, </w:t>
            </w:r>
          </w:p>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тыс. руб.</w:t>
            </w:r>
          </w:p>
        </w:tc>
      </w:tr>
      <w:tr w:rsidR="00EA227F" w:rsidRPr="00EA227F" w:rsidTr="00606557">
        <w:trPr>
          <w:trHeight w:val="292"/>
        </w:trPr>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EA227F" w:rsidRPr="00EA227F" w:rsidRDefault="00EA227F" w:rsidP="00EA227F">
            <w:pPr>
              <w:spacing w:after="0"/>
              <w:rPr>
                <w:rFonts w:ascii="Times New Roman" w:hAnsi="Times New Roman" w:cs="Times New Roman"/>
                <w:sz w:val="24"/>
                <w:szCs w:val="24"/>
              </w:rPr>
            </w:pPr>
          </w:p>
        </w:tc>
        <w:tc>
          <w:tcPr>
            <w:tcW w:w="2998" w:type="dxa"/>
            <w:vMerge/>
            <w:tcBorders>
              <w:top w:val="single" w:sz="4" w:space="0" w:color="000000"/>
              <w:left w:val="single" w:sz="4" w:space="0" w:color="000000"/>
              <w:bottom w:val="single" w:sz="4" w:space="0" w:color="000000"/>
              <w:right w:val="single" w:sz="4" w:space="0" w:color="000000"/>
            </w:tcBorders>
            <w:vAlign w:val="center"/>
            <w:hideMark/>
          </w:tcPr>
          <w:p w:rsidR="00EA227F" w:rsidRPr="00EA227F" w:rsidRDefault="00EA227F" w:rsidP="00EA227F">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hideMark/>
          </w:tcPr>
          <w:p w:rsidR="00EA227F" w:rsidRPr="00EA227F" w:rsidRDefault="00EA227F" w:rsidP="00EA227F">
            <w:pPr>
              <w:autoSpaceDE w:val="0"/>
              <w:autoSpaceDN w:val="0"/>
              <w:adjustRightInd w:val="0"/>
              <w:spacing w:after="0"/>
              <w:rPr>
                <w:rFonts w:ascii="Times New Roman" w:hAnsi="Times New Roman" w:cs="Times New Roman"/>
                <w:sz w:val="24"/>
                <w:szCs w:val="24"/>
              </w:rPr>
            </w:pPr>
            <w:smartTag w:uri="urn:schemas-microsoft-com:office:smarttags" w:element="metricconverter">
              <w:smartTagPr>
                <w:attr w:name="ProductID" w:val="2014 г"/>
              </w:smartTagPr>
              <w:r w:rsidRPr="00EA227F">
                <w:rPr>
                  <w:rFonts w:ascii="Times New Roman" w:hAnsi="Times New Roman" w:cs="Times New Roman"/>
                  <w:sz w:val="24"/>
                  <w:szCs w:val="24"/>
                </w:rPr>
                <w:t>2014 г</w:t>
              </w:r>
            </w:smartTag>
            <w:r w:rsidRPr="00EA227F">
              <w:rPr>
                <w:rFonts w:ascii="Times New Roman" w:hAnsi="Times New Roman" w:cs="Times New Roman"/>
                <w:sz w:val="24"/>
                <w:szCs w:val="24"/>
              </w:rPr>
              <w:t>.</w:t>
            </w:r>
          </w:p>
        </w:tc>
        <w:tc>
          <w:tcPr>
            <w:tcW w:w="993" w:type="dxa"/>
            <w:tcBorders>
              <w:top w:val="single" w:sz="4" w:space="0" w:color="000000"/>
              <w:left w:val="single" w:sz="4" w:space="0" w:color="auto"/>
              <w:bottom w:val="single" w:sz="4" w:space="0" w:color="000000"/>
              <w:right w:val="single" w:sz="4" w:space="0" w:color="000000"/>
            </w:tcBorders>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smartTag w:uri="urn:schemas-microsoft-com:office:smarttags" w:element="metricconverter">
              <w:smartTagPr>
                <w:attr w:name="ProductID" w:val="2015 г"/>
              </w:smartTagPr>
              <w:r w:rsidRPr="00EA227F">
                <w:rPr>
                  <w:rFonts w:ascii="Times New Roman" w:hAnsi="Times New Roman" w:cs="Times New Roman"/>
                  <w:sz w:val="24"/>
                  <w:szCs w:val="24"/>
                </w:rPr>
                <w:t>2015 г</w:t>
              </w:r>
            </w:smartTag>
            <w:r w:rsidRPr="00EA227F">
              <w:rPr>
                <w:rFonts w:ascii="Times New Roman" w:hAnsi="Times New Roman" w:cs="Times New Roman"/>
                <w:sz w:val="24"/>
                <w:szCs w:val="24"/>
              </w:rPr>
              <w:t>.</w:t>
            </w:r>
          </w:p>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smartTag w:uri="urn:schemas-microsoft-com:office:smarttags" w:element="metricconverter">
              <w:smartTagPr>
                <w:attr w:name="ProductID" w:val="2016 г"/>
              </w:smartTagPr>
              <w:r w:rsidRPr="00EA227F">
                <w:rPr>
                  <w:rFonts w:ascii="Times New Roman" w:hAnsi="Times New Roman" w:cs="Times New Roman"/>
                  <w:sz w:val="24"/>
                  <w:szCs w:val="24"/>
                </w:rPr>
                <w:t>2016 г</w:t>
              </w:r>
            </w:smartTag>
            <w:r w:rsidRPr="00EA227F">
              <w:rPr>
                <w:rFonts w:ascii="Times New Roman" w:hAnsi="Times New Roman" w:cs="Times New Roman"/>
                <w:sz w:val="24"/>
                <w:szCs w:val="24"/>
              </w:rPr>
              <w:t>.</w:t>
            </w:r>
          </w:p>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2017 г.</w:t>
            </w:r>
          </w:p>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right w:val="single" w:sz="4" w:space="0" w:color="000000"/>
            </w:tcBorders>
          </w:tcPr>
          <w:p w:rsidR="00EA227F" w:rsidRPr="00EA227F" w:rsidRDefault="00EA227F" w:rsidP="00EA227F">
            <w:pPr>
              <w:spacing w:after="0"/>
              <w:rPr>
                <w:rFonts w:ascii="Times New Roman" w:hAnsi="Times New Roman" w:cs="Times New Roman"/>
                <w:sz w:val="24"/>
                <w:szCs w:val="24"/>
              </w:rPr>
            </w:pPr>
            <w:r w:rsidRPr="00EA227F">
              <w:rPr>
                <w:rFonts w:ascii="Times New Roman" w:hAnsi="Times New Roman" w:cs="Times New Roman"/>
                <w:sz w:val="24"/>
                <w:szCs w:val="24"/>
              </w:rPr>
              <w:t>2018 г.</w:t>
            </w:r>
          </w:p>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A227F" w:rsidRPr="00EA227F" w:rsidRDefault="00EA227F" w:rsidP="00EA227F">
            <w:pPr>
              <w:spacing w:after="0"/>
              <w:rPr>
                <w:rFonts w:ascii="Times New Roman" w:hAnsi="Times New Roman" w:cs="Times New Roman"/>
                <w:sz w:val="24"/>
                <w:szCs w:val="24"/>
              </w:rPr>
            </w:pPr>
          </w:p>
        </w:tc>
      </w:tr>
      <w:tr w:rsidR="00EA227F" w:rsidRPr="00EA227F" w:rsidTr="00606557">
        <w:trPr>
          <w:trHeight w:val="287"/>
        </w:trPr>
        <w:tc>
          <w:tcPr>
            <w:tcW w:w="764" w:type="dxa"/>
            <w:tcBorders>
              <w:top w:val="single" w:sz="4" w:space="0" w:color="000000"/>
              <w:left w:val="single" w:sz="4" w:space="0" w:color="000000"/>
              <w:bottom w:val="single" w:sz="4" w:space="0" w:color="000000"/>
              <w:right w:val="single" w:sz="4" w:space="0" w:color="000000"/>
            </w:tcBorders>
            <w:hideMark/>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1</w:t>
            </w:r>
          </w:p>
        </w:tc>
        <w:tc>
          <w:tcPr>
            <w:tcW w:w="2998" w:type="dxa"/>
            <w:tcBorders>
              <w:top w:val="single" w:sz="4" w:space="0" w:color="000000"/>
              <w:left w:val="single" w:sz="4" w:space="0" w:color="000000"/>
              <w:bottom w:val="single" w:sz="4" w:space="0" w:color="000000"/>
              <w:right w:val="single" w:sz="4" w:space="0" w:color="000000"/>
            </w:tcBorders>
            <w:hideMark/>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Обеспечение деятельности  ответственного исполнителя  Муниципальной программы</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1504,3</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1611,2</w:t>
            </w:r>
          </w:p>
        </w:tc>
        <w:tc>
          <w:tcPr>
            <w:tcW w:w="1134" w:type="dxa"/>
            <w:tcBorders>
              <w:top w:val="single" w:sz="4" w:space="0" w:color="000000"/>
              <w:left w:val="single" w:sz="4" w:space="0" w:color="000000"/>
              <w:bottom w:val="single" w:sz="4" w:space="0" w:color="000000"/>
              <w:right w:val="single" w:sz="4" w:space="0" w:color="000000"/>
            </w:tcBorders>
            <w:hideMark/>
          </w:tcPr>
          <w:p w:rsidR="00EA227F" w:rsidRPr="00EA227F" w:rsidRDefault="00EA227F" w:rsidP="00EA227F">
            <w:pPr>
              <w:spacing w:after="0"/>
              <w:rPr>
                <w:rFonts w:ascii="Times New Roman" w:hAnsi="Times New Roman" w:cs="Times New Roman"/>
                <w:sz w:val="24"/>
                <w:szCs w:val="24"/>
              </w:rPr>
            </w:pPr>
            <w:r w:rsidRPr="00EA227F">
              <w:rPr>
                <w:rFonts w:ascii="Times New Roman" w:hAnsi="Times New Roman" w:cs="Times New Roman"/>
                <w:sz w:val="24"/>
                <w:szCs w:val="24"/>
              </w:rPr>
              <w:t>704,0</w:t>
            </w:r>
          </w:p>
        </w:tc>
        <w:tc>
          <w:tcPr>
            <w:tcW w:w="1134" w:type="dxa"/>
            <w:tcBorders>
              <w:top w:val="single" w:sz="4" w:space="0" w:color="000000"/>
              <w:left w:val="single" w:sz="4" w:space="0" w:color="000000"/>
              <w:bottom w:val="single" w:sz="4" w:space="0" w:color="000000"/>
              <w:right w:val="single" w:sz="4" w:space="0" w:color="auto"/>
            </w:tcBorders>
            <w:hideMark/>
          </w:tcPr>
          <w:p w:rsidR="00EA227F" w:rsidRPr="00EA227F" w:rsidRDefault="00EA227F" w:rsidP="00EA227F">
            <w:pPr>
              <w:spacing w:after="0"/>
              <w:rPr>
                <w:rFonts w:ascii="Times New Roman" w:hAnsi="Times New Roman" w:cs="Times New Roman"/>
                <w:sz w:val="24"/>
                <w:szCs w:val="24"/>
              </w:rPr>
            </w:pPr>
            <w:r w:rsidRPr="00EA227F">
              <w:rPr>
                <w:rFonts w:ascii="Times New Roman" w:hAnsi="Times New Roman" w:cs="Times New Roman"/>
                <w:sz w:val="24"/>
                <w:szCs w:val="24"/>
              </w:rPr>
              <w:t>1611,2</w:t>
            </w:r>
          </w:p>
        </w:tc>
        <w:tc>
          <w:tcPr>
            <w:tcW w:w="1275" w:type="dxa"/>
            <w:tcBorders>
              <w:top w:val="single" w:sz="4" w:space="0" w:color="000000"/>
              <w:left w:val="single" w:sz="4" w:space="0" w:color="auto"/>
              <w:bottom w:val="single" w:sz="4" w:space="0" w:color="000000"/>
              <w:right w:val="single" w:sz="4" w:space="0" w:color="000000"/>
            </w:tcBorders>
          </w:tcPr>
          <w:p w:rsidR="00EA227F" w:rsidRPr="00EA227F" w:rsidRDefault="00EA227F" w:rsidP="00EA227F">
            <w:pPr>
              <w:spacing w:after="0"/>
              <w:rPr>
                <w:rFonts w:ascii="Times New Roman" w:hAnsi="Times New Roman" w:cs="Times New Roman"/>
                <w:sz w:val="24"/>
                <w:szCs w:val="24"/>
              </w:rPr>
            </w:pPr>
            <w:r w:rsidRPr="00EA227F">
              <w:rPr>
                <w:rFonts w:ascii="Times New Roman" w:hAnsi="Times New Roman" w:cs="Times New Roman"/>
                <w:sz w:val="24"/>
                <w:szCs w:val="24"/>
              </w:rPr>
              <w:t>1611,2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27F" w:rsidRPr="00EA227F" w:rsidRDefault="00EA227F" w:rsidP="00EA227F">
            <w:pPr>
              <w:autoSpaceDE w:val="0"/>
              <w:autoSpaceDN w:val="0"/>
              <w:adjustRightInd w:val="0"/>
              <w:spacing w:after="0"/>
              <w:jc w:val="center"/>
              <w:rPr>
                <w:rFonts w:ascii="Times New Roman" w:hAnsi="Times New Roman" w:cs="Times New Roman"/>
                <w:sz w:val="24"/>
                <w:szCs w:val="24"/>
              </w:rPr>
            </w:pPr>
            <w:r w:rsidRPr="00EA227F">
              <w:rPr>
                <w:rFonts w:ascii="Times New Roman" w:hAnsi="Times New Roman" w:cs="Times New Roman"/>
                <w:sz w:val="24"/>
                <w:szCs w:val="24"/>
              </w:rPr>
              <w:t xml:space="preserve">7041,9  </w:t>
            </w:r>
          </w:p>
        </w:tc>
      </w:tr>
    </w:tbl>
    <w:p w:rsidR="00EA227F" w:rsidRPr="00EA227F" w:rsidRDefault="00EA227F" w:rsidP="00EA227F">
      <w:pPr>
        <w:spacing w:after="0"/>
        <w:rPr>
          <w:rFonts w:ascii="Times New Roman" w:hAnsi="Times New Roman" w:cs="Times New Roman"/>
          <w:sz w:val="28"/>
          <w:szCs w:val="28"/>
        </w:rPr>
      </w:pPr>
    </w:p>
    <w:p w:rsidR="00EA227F" w:rsidRPr="00EA227F" w:rsidRDefault="00EA227F" w:rsidP="00EA227F">
      <w:pPr>
        <w:spacing w:after="0"/>
        <w:rPr>
          <w:rFonts w:ascii="Times New Roman" w:hAnsi="Times New Roman" w:cs="Times New Roman"/>
          <w:sz w:val="28"/>
          <w:szCs w:val="28"/>
        </w:rPr>
      </w:pPr>
      <w:r w:rsidRPr="00EA227F">
        <w:rPr>
          <w:rFonts w:ascii="Times New Roman" w:hAnsi="Times New Roman" w:cs="Times New Roman"/>
          <w:sz w:val="28"/>
          <w:szCs w:val="28"/>
        </w:rPr>
        <w:t xml:space="preserve">        </w:t>
      </w:r>
    </w:p>
    <w:p w:rsidR="00EA227F" w:rsidRPr="00EA227F" w:rsidRDefault="00EA227F" w:rsidP="00EA227F">
      <w:pPr>
        <w:spacing w:after="0"/>
        <w:jc w:val="center"/>
        <w:rPr>
          <w:rFonts w:ascii="Times New Roman" w:hAnsi="Times New Roman" w:cs="Times New Roman"/>
          <w:b/>
          <w:sz w:val="28"/>
          <w:szCs w:val="28"/>
        </w:rPr>
      </w:pPr>
      <w:r w:rsidRPr="00EA227F">
        <w:rPr>
          <w:rFonts w:ascii="Times New Roman" w:hAnsi="Times New Roman" w:cs="Times New Roman"/>
          <w:b/>
          <w:sz w:val="28"/>
          <w:szCs w:val="28"/>
        </w:rPr>
        <w:t>Раздел 5. Ресурсное обеспечение</w:t>
      </w:r>
    </w:p>
    <w:p w:rsidR="00EA227F" w:rsidRPr="00EA227F" w:rsidRDefault="00EA227F" w:rsidP="00EA227F">
      <w:pPr>
        <w:pStyle w:val="a6"/>
        <w:spacing w:before="0" w:beforeAutospacing="0" w:after="0" w:afterAutospacing="0"/>
        <w:ind w:firstLine="540"/>
        <w:jc w:val="both"/>
        <w:rPr>
          <w:sz w:val="28"/>
          <w:szCs w:val="28"/>
        </w:rPr>
      </w:pPr>
      <w:r>
        <w:rPr>
          <w:sz w:val="28"/>
          <w:szCs w:val="28"/>
        </w:rPr>
        <w:t xml:space="preserve">    </w:t>
      </w:r>
      <w:r w:rsidRPr="00EA227F">
        <w:rPr>
          <w:sz w:val="28"/>
          <w:szCs w:val="28"/>
        </w:rPr>
        <w:t xml:space="preserve">   Расходы на реализацию Муниципальной программы предусматриваются за счет средств бюджета  муниципального образования  Дугинского сельского </w:t>
      </w:r>
      <w:r w:rsidRPr="00EA227F">
        <w:rPr>
          <w:sz w:val="28"/>
          <w:szCs w:val="28"/>
        </w:rPr>
        <w:lastRenderedPageBreak/>
        <w:t>поселения Сычевского района Смоленской области.  Общий объем финансирования Муниципальной программы в 2014 - 2018 годах составит 7041,9  тыс. рублей, из них по годам:</w:t>
      </w:r>
    </w:p>
    <w:p w:rsidR="00EA227F" w:rsidRPr="00EA227F" w:rsidRDefault="00EA227F" w:rsidP="00EA227F">
      <w:pPr>
        <w:pStyle w:val="conspluscell"/>
        <w:spacing w:before="0" w:beforeAutospacing="0" w:after="0" w:afterAutospacing="0"/>
        <w:rPr>
          <w:sz w:val="28"/>
          <w:szCs w:val="28"/>
        </w:rPr>
      </w:pPr>
      <w:r w:rsidRPr="00EA227F">
        <w:rPr>
          <w:sz w:val="28"/>
          <w:szCs w:val="28"/>
        </w:rPr>
        <w:t>                       2014 год –  1504,3тыс. рублей;</w:t>
      </w:r>
    </w:p>
    <w:p w:rsidR="00EA227F" w:rsidRPr="00EA227F" w:rsidRDefault="00EA227F" w:rsidP="00EA227F">
      <w:pPr>
        <w:pStyle w:val="conspluscell"/>
        <w:spacing w:before="0" w:beforeAutospacing="0" w:after="0" w:afterAutospacing="0"/>
        <w:rPr>
          <w:sz w:val="28"/>
          <w:szCs w:val="28"/>
        </w:rPr>
      </w:pPr>
      <w:r w:rsidRPr="00EA227F">
        <w:rPr>
          <w:sz w:val="28"/>
          <w:szCs w:val="28"/>
        </w:rPr>
        <w:t>                       2015 год –  1611,2 тыс. рублей;</w:t>
      </w:r>
    </w:p>
    <w:p w:rsidR="00EA227F" w:rsidRPr="00EA227F" w:rsidRDefault="00EA227F" w:rsidP="00EA227F">
      <w:pPr>
        <w:pStyle w:val="conspluscell"/>
        <w:spacing w:before="0" w:beforeAutospacing="0" w:after="0" w:afterAutospacing="0"/>
        <w:rPr>
          <w:sz w:val="28"/>
          <w:szCs w:val="28"/>
        </w:rPr>
      </w:pPr>
      <w:r w:rsidRPr="00EA227F">
        <w:rPr>
          <w:sz w:val="28"/>
          <w:szCs w:val="28"/>
        </w:rPr>
        <w:t>                       2016 год – 704,0 тыс. рублей</w:t>
      </w:r>
    </w:p>
    <w:p w:rsidR="00EA227F" w:rsidRPr="00EA227F" w:rsidRDefault="00EA227F" w:rsidP="00EA227F">
      <w:pPr>
        <w:pStyle w:val="conspluscell"/>
        <w:spacing w:before="0" w:beforeAutospacing="0" w:after="0" w:afterAutospacing="0"/>
        <w:rPr>
          <w:sz w:val="28"/>
          <w:szCs w:val="28"/>
        </w:rPr>
      </w:pPr>
      <w:r w:rsidRPr="00EA227F">
        <w:rPr>
          <w:sz w:val="28"/>
          <w:szCs w:val="28"/>
        </w:rPr>
        <w:t xml:space="preserve">                       2017 год –  1611,2 тыс. рублей;</w:t>
      </w:r>
    </w:p>
    <w:p w:rsidR="00EA227F" w:rsidRDefault="00EA227F" w:rsidP="00EA227F">
      <w:pPr>
        <w:pStyle w:val="conspluscell"/>
        <w:spacing w:before="0" w:beforeAutospacing="0" w:after="0" w:afterAutospacing="0"/>
        <w:rPr>
          <w:sz w:val="28"/>
          <w:szCs w:val="28"/>
        </w:rPr>
      </w:pPr>
      <w:r w:rsidRPr="00EA227F">
        <w:rPr>
          <w:sz w:val="28"/>
          <w:szCs w:val="28"/>
        </w:rPr>
        <w:t>                       2018 год – 1611,2 тыс. рублей</w:t>
      </w:r>
    </w:p>
    <w:p w:rsidR="00EA227F" w:rsidRPr="00EA227F" w:rsidRDefault="00EA227F" w:rsidP="00EA227F">
      <w:pPr>
        <w:pStyle w:val="conspluscell"/>
        <w:spacing w:after="0" w:afterAutospacing="0"/>
        <w:rPr>
          <w:sz w:val="28"/>
          <w:szCs w:val="28"/>
        </w:rPr>
      </w:pPr>
    </w:p>
    <w:p w:rsidR="00EA227F" w:rsidRPr="00EA227F" w:rsidRDefault="00EA227F" w:rsidP="00EA227F">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Раздел  6. Нормативное обеспечение</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b/>
          <w:sz w:val="28"/>
          <w:szCs w:val="28"/>
        </w:rPr>
        <w:t xml:space="preserve">         </w:t>
      </w:r>
      <w:r w:rsidRPr="00EA227F">
        <w:rPr>
          <w:rFonts w:ascii="Times New Roman" w:hAnsi="Times New Roman" w:cs="Times New Roman"/>
          <w:sz w:val="28"/>
          <w:szCs w:val="28"/>
        </w:rPr>
        <w:t>Выполнение мероприятий Программы осуществляется в соответствии с нормативными правовыми актами в области благоустройства.</w:t>
      </w:r>
    </w:p>
    <w:p w:rsid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Направление исполнения, порядок предоставления и расходования финансовых сре</w:t>
      </w:r>
      <w:proofErr w:type="gramStart"/>
      <w:r w:rsidRPr="00EA227F">
        <w:rPr>
          <w:rFonts w:ascii="Times New Roman" w:hAnsi="Times New Roman" w:cs="Times New Roman"/>
          <w:sz w:val="28"/>
          <w:szCs w:val="28"/>
        </w:rPr>
        <w:t>дств дл</w:t>
      </w:r>
      <w:proofErr w:type="gramEnd"/>
      <w:r w:rsidRPr="00EA227F">
        <w:rPr>
          <w:rFonts w:ascii="Times New Roman" w:hAnsi="Times New Roman" w:cs="Times New Roman"/>
          <w:sz w:val="28"/>
          <w:szCs w:val="28"/>
        </w:rPr>
        <w:t>я выполнения мероприятий Программы утверждаются нормативными правовыми актами Администрации Дугинского сельского поселения Сычевского района Смоленской области.</w:t>
      </w:r>
    </w:p>
    <w:p w:rsidR="00EA227F" w:rsidRPr="00EA227F" w:rsidRDefault="00EA227F" w:rsidP="00EA227F">
      <w:pPr>
        <w:spacing w:after="0" w:line="240" w:lineRule="auto"/>
        <w:jc w:val="both"/>
        <w:rPr>
          <w:rFonts w:ascii="Times New Roman" w:hAnsi="Times New Roman" w:cs="Times New Roman"/>
          <w:sz w:val="28"/>
          <w:szCs w:val="28"/>
        </w:rPr>
      </w:pPr>
    </w:p>
    <w:p w:rsidR="00EA227F" w:rsidRPr="00EA227F" w:rsidRDefault="00EA227F" w:rsidP="00EA227F">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Раздел 7. Оценка эффективности социально-экономических и экологических последствий от реализации Программы</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В результате реализации Программы ожидается:</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улучшение состояния территории муниципального образования Дугинского сельского поселения  Сычевского района Смоленской области       - привить жителям муниципального образования Дугинского сельского поселения Сычевского района Смоленской области любовь и уважение к своему населенному пункту, к соблюдению чистоты и порядка на территории муниципального образования Дугинского сельского поселения Сычевского района Смоленской области;</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создать условия, обеспечивающие комфортные условия для работы и отдыха населения на территории муниципального образования Дугинского сельского поселения Сычевского района Смоленской области.</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Эффективность Программы оценивается по следующим показателям:</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процент привлечения населения муниципального образования к работам по благоустройству;</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процент привлечения предприятий и организаций поселения к работам по благоустройству;</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уровень благоустроенности муниципального образования (обеспеченность поселения сетями наружного освещения, зелёными насаждениями).</w:t>
      </w:r>
    </w:p>
    <w:p w:rsidR="00EA227F" w:rsidRPr="00EA227F" w:rsidRDefault="00EA227F" w:rsidP="00EA227F">
      <w:pPr>
        <w:spacing w:after="0"/>
        <w:jc w:val="both"/>
        <w:rPr>
          <w:rFonts w:ascii="Times New Roman" w:hAnsi="Times New Roman" w:cs="Times New Roman"/>
          <w:sz w:val="28"/>
          <w:szCs w:val="28"/>
        </w:rPr>
      </w:pPr>
      <w:r w:rsidRPr="00EA227F">
        <w:rPr>
          <w:rFonts w:ascii="Times New Roman" w:hAnsi="Times New Roman" w:cs="Times New Roman"/>
          <w:sz w:val="28"/>
          <w:szCs w:val="28"/>
        </w:rPr>
        <w:t xml:space="preserve">  </w:t>
      </w:r>
    </w:p>
    <w:tbl>
      <w:tblPr>
        <w:tblW w:w="0" w:type="auto"/>
        <w:tblLook w:val="01E0"/>
      </w:tblPr>
      <w:tblGrid>
        <w:gridCol w:w="4927"/>
        <w:gridCol w:w="4927"/>
      </w:tblGrid>
      <w:tr w:rsidR="00EA227F" w:rsidRPr="00EA227F" w:rsidTr="00606557">
        <w:tc>
          <w:tcPr>
            <w:tcW w:w="4927" w:type="dxa"/>
          </w:tcPr>
          <w:p w:rsidR="00EA227F" w:rsidRPr="00EA227F" w:rsidRDefault="00EA227F" w:rsidP="00EA227F">
            <w:pPr>
              <w:spacing w:after="0"/>
              <w:jc w:val="right"/>
              <w:rPr>
                <w:rFonts w:ascii="Times New Roman" w:hAnsi="Times New Roman" w:cs="Times New Roman"/>
                <w:color w:val="000000"/>
                <w:sz w:val="28"/>
                <w:szCs w:val="28"/>
              </w:rPr>
            </w:pPr>
          </w:p>
        </w:tc>
        <w:tc>
          <w:tcPr>
            <w:tcW w:w="4927" w:type="dxa"/>
          </w:tcPr>
          <w:p w:rsidR="00EA227F" w:rsidRDefault="00EA227F" w:rsidP="00EA227F">
            <w:pPr>
              <w:spacing w:after="0"/>
              <w:rPr>
                <w:rFonts w:ascii="Times New Roman" w:hAnsi="Times New Roman" w:cs="Times New Roman"/>
                <w:color w:val="000000"/>
                <w:sz w:val="28"/>
                <w:szCs w:val="28"/>
              </w:rPr>
            </w:pPr>
          </w:p>
          <w:p w:rsidR="006F6DD7" w:rsidRDefault="006F6DD7" w:rsidP="00EA227F">
            <w:pPr>
              <w:spacing w:after="0"/>
              <w:rPr>
                <w:rFonts w:ascii="Times New Roman" w:hAnsi="Times New Roman" w:cs="Times New Roman"/>
                <w:color w:val="000000"/>
                <w:sz w:val="28"/>
                <w:szCs w:val="28"/>
              </w:rPr>
            </w:pPr>
          </w:p>
          <w:p w:rsidR="006F6DD7" w:rsidRDefault="006F6DD7" w:rsidP="00EA227F">
            <w:pPr>
              <w:spacing w:after="0"/>
              <w:rPr>
                <w:rFonts w:ascii="Times New Roman" w:hAnsi="Times New Roman" w:cs="Times New Roman"/>
                <w:color w:val="000000"/>
                <w:sz w:val="28"/>
                <w:szCs w:val="28"/>
              </w:rPr>
            </w:pPr>
          </w:p>
          <w:p w:rsidR="006F6DD7" w:rsidRDefault="006F6DD7" w:rsidP="00EA227F">
            <w:pPr>
              <w:spacing w:after="0"/>
              <w:rPr>
                <w:rFonts w:ascii="Times New Roman" w:hAnsi="Times New Roman" w:cs="Times New Roman"/>
                <w:color w:val="000000"/>
                <w:sz w:val="28"/>
                <w:szCs w:val="28"/>
              </w:rPr>
            </w:pPr>
          </w:p>
          <w:p w:rsidR="006F6DD7" w:rsidRPr="00EA227F" w:rsidRDefault="006F6DD7" w:rsidP="00EA227F">
            <w:pPr>
              <w:spacing w:after="0"/>
              <w:rPr>
                <w:rFonts w:ascii="Times New Roman" w:hAnsi="Times New Roman" w:cs="Times New Roman"/>
                <w:color w:val="000000"/>
                <w:sz w:val="28"/>
                <w:szCs w:val="28"/>
              </w:rPr>
            </w:pPr>
          </w:p>
          <w:p w:rsidR="00EA227F" w:rsidRPr="00EA227F" w:rsidRDefault="00EA227F" w:rsidP="00EA227F">
            <w:pPr>
              <w:spacing w:after="0"/>
              <w:jc w:val="right"/>
              <w:rPr>
                <w:rFonts w:ascii="Times New Roman" w:hAnsi="Times New Roman" w:cs="Times New Roman"/>
                <w:color w:val="000000"/>
                <w:sz w:val="28"/>
                <w:szCs w:val="28"/>
              </w:rPr>
            </w:pPr>
          </w:p>
          <w:p w:rsidR="00EA227F" w:rsidRPr="00EA227F" w:rsidRDefault="00EA227F" w:rsidP="00EA227F">
            <w:pPr>
              <w:spacing w:after="0"/>
              <w:jc w:val="right"/>
              <w:rPr>
                <w:rFonts w:ascii="Times New Roman" w:hAnsi="Times New Roman" w:cs="Times New Roman"/>
                <w:color w:val="000000"/>
                <w:sz w:val="24"/>
                <w:szCs w:val="24"/>
              </w:rPr>
            </w:pPr>
            <w:r w:rsidRPr="00EA227F">
              <w:rPr>
                <w:rFonts w:ascii="Times New Roman" w:hAnsi="Times New Roman" w:cs="Times New Roman"/>
                <w:color w:val="000000"/>
                <w:sz w:val="24"/>
                <w:szCs w:val="24"/>
              </w:rPr>
              <w:lastRenderedPageBreak/>
              <w:t>Приложение № 1</w:t>
            </w:r>
          </w:p>
          <w:p w:rsidR="00EA227F" w:rsidRPr="00EA227F" w:rsidRDefault="00EA227F" w:rsidP="00EA227F">
            <w:pPr>
              <w:spacing w:after="0"/>
              <w:jc w:val="right"/>
              <w:rPr>
                <w:rFonts w:ascii="Times New Roman" w:hAnsi="Times New Roman" w:cs="Times New Roman"/>
                <w:color w:val="000000"/>
                <w:sz w:val="24"/>
                <w:szCs w:val="24"/>
              </w:rPr>
            </w:pPr>
            <w:r w:rsidRPr="00EA227F">
              <w:rPr>
                <w:rFonts w:ascii="Times New Roman" w:hAnsi="Times New Roman" w:cs="Times New Roman"/>
                <w:color w:val="000000"/>
                <w:sz w:val="24"/>
                <w:szCs w:val="24"/>
              </w:rPr>
              <w:t>к муниципальной программе «</w:t>
            </w:r>
            <w:r w:rsidRPr="00EA227F">
              <w:rPr>
                <w:rFonts w:ascii="Times New Roman" w:hAnsi="Times New Roman" w:cs="Times New Roman"/>
                <w:sz w:val="24"/>
                <w:szCs w:val="24"/>
              </w:rPr>
              <w:t>Благоустройство территории муниципального образования Дугинского сельского поселения Сычевского района Смоленской области на 2014-2018 годы»</w:t>
            </w:r>
          </w:p>
          <w:p w:rsidR="00EA227F" w:rsidRPr="00EA227F" w:rsidRDefault="00EA227F" w:rsidP="00EA227F">
            <w:pPr>
              <w:spacing w:after="0"/>
              <w:jc w:val="right"/>
              <w:rPr>
                <w:rFonts w:ascii="Times New Roman" w:hAnsi="Times New Roman" w:cs="Times New Roman"/>
                <w:color w:val="000000"/>
                <w:sz w:val="28"/>
                <w:szCs w:val="28"/>
              </w:rPr>
            </w:pPr>
          </w:p>
        </w:tc>
      </w:tr>
    </w:tbl>
    <w:p w:rsidR="00EA227F" w:rsidRPr="00EA227F" w:rsidRDefault="00EA227F" w:rsidP="00EA227F">
      <w:pPr>
        <w:spacing w:after="0"/>
        <w:jc w:val="center"/>
        <w:rPr>
          <w:rFonts w:ascii="Times New Roman" w:hAnsi="Times New Roman" w:cs="Times New Roman"/>
          <w:b/>
          <w:bCs/>
          <w:color w:val="000000"/>
          <w:sz w:val="28"/>
          <w:szCs w:val="28"/>
        </w:rPr>
      </w:pPr>
    </w:p>
    <w:p w:rsidR="00EA227F" w:rsidRPr="00EA227F" w:rsidRDefault="00EA227F" w:rsidP="00EA227F">
      <w:pPr>
        <w:spacing w:after="0"/>
        <w:jc w:val="center"/>
        <w:rPr>
          <w:rFonts w:ascii="Times New Roman" w:hAnsi="Times New Roman" w:cs="Times New Roman"/>
          <w:color w:val="000000"/>
          <w:sz w:val="28"/>
          <w:szCs w:val="28"/>
        </w:rPr>
      </w:pPr>
      <w:r w:rsidRPr="00EA227F">
        <w:rPr>
          <w:rFonts w:ascii="Times New Roman" w:hAnsi="Times New Roman" w:cs="Times New Roman"/>
          <w:sz w:val="28"/>
          <w:szCs w:val="28"/>
        </w:rPr>
        <w:t>Система программных мероприятий</w:t>
      </w:r>
    </w:p>
    <w:p w:rsidR="00EA227F" w:rsidRPr="00EA227F" w:rsidRDefault="00EA227F" w:rsidP="00EA227F">
      <w:pPr>
        <w:spacing w:after="0"/>
        <w:jc w:val="center"/>
        <w:rPr>
          <w:rFonts w:ascii="Times New Roman" w:hAnsi="Times New Roman" w:cs="Times New Roman"/>
          <w:color w:val="000000"/>
          <w:sz w:val="28"/>
          <w:szCs w:val="28"/>
        </w:rPr>
      </w:pPr>
      <w:r w:rsidRPr="00EA227F">
        <w:rPr>
          <w:rFonts w:ascii="Times New Roman" w:hAnsi="Times New Roman" w:cs="Times New Roman"/>
          <w:color w:val="000000"/>
          <w:sz w:val="28"/>
          <w:szCs w:val="28"/>
        </w:rPr>
        <w:t>муниципальной  программы «</w:t>
      </w:r>
      <w:r w:rsidRPr="00EA227F">
        <w:rPr>
          <w:rFonts w:ascii="Times New Roman" w:hAnsi="Times New Roman" w:cs="Times New Roman"/>
          <w:sz w:val="28"/>
          <w:szCs w:val="28"/>
        </w:rPr>
        <w:t>Благоустройство территории муниципального образования Дугинского сельского поселения Сычевского района Смоленской области на 2014-2018 годы»</w:t>
      </w:r>
    </w:p>
    <w:p w:rsidR="00EA227F" w:rsidRPr="00EA227F" w:rsidRDefault="00EA227F" w:rsidP="00EA227F">
      <w:pPr>
        <w:spacing w:after="0"/>
        <w:jc w:val="center"/>
        <w:rPr>
          <w:rFonts w:ascii="Times New Roman" w:hAnsi="Times New Roman" w:cs="Times New Roman"/>
          <w:sz w:val="28"/>
          <w:szCs w:val="28"/>
        </w:rPr>
      </w:pPr>
    </w:p>
    <w:p w:rsidR="00EA227F" w:rsidRPr="00EA227F" w:rsidRDefault="00EA227F" w:rsidP="00EA227F">
      <w:pPr>
        <w:spacing w:after="0"/>
        <w:jc w:val="center"/>
        <w:rPr>
          <w:rFonts w:ascii="Times New Roman" w:hAnsi="Times New Roman" w:cs="Times New Roman"/>
          <w:b/>
          <w:sz w:val="28"/>
          <w:szCs w:val="28"/>
        </w:rPr>
      </w:pP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2977"/>
        <w:gridCol w:w="1276"/>
        <w:gridCol w:w="1134"/>
        <w:gridCol w:w="992"/>
        <w:gridCol w:w="960"/>
        <w:gridCol w:w="1024"/>
        <w:gridCol w:w="1134"/>
      </w:tblGrid>
      <w:tr w:rsidR="00EA227F" w:rsidRPr="00EA227F" w:rsidTr="00606557">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w:t>
            </w:r>
            <w:proofErr w:type="spellStart"/>
            <w:proofErr w:type="gramStart"/>
            <w:r w:rsidRPr="00EA227F">
              <w:rPr>
                <w:rFonts w:ascii="Times New Roman" w:hAnsi="Times New Roman" w:cs="Times New Roman"/>
                <w:color w:val="000000"/>
                <w:sz w:val="24"/>
                <w:szCs w:val="24"/>
              </w:rPr>
              <w:t>п</w:t>
            </w:r>
            <w:proofErr w:type="spellEnd"/>
            <w:proofErr w:type="gramEnd"/>
            <w:r w:rsidRPr="00EA227F">
              <w:rPr>
                <w:rFonts w:ascii="Times New Roman" w:hAnsi="Times New Roman" w:cs="Times New Roman"/>
                <w:color w:val="000000"/>
                <w:sz w:val="24"/>
                <w:szCs w:val="24"/>
              </w:rPr>
              <w:t>/</w:t>
            </w:r>
            <w:proofErr w:type="spellStart"/>
            <w:r w:rsidRPr="00EA227F">
              <w:rPr>
                <w:rFonts w:ascii="Times New Roman" w:hAnsi="Times New Roman" w:cs="Times New Roman"/>
                <w:color w:val="000000"/>
                <w:sz w:val="24"/>
                <w:szCs w:val="24"/>
              </w:rPr>
              <w:t>п</w:t>
            </w:r>
            <w:proofErr w:type="spellEnd"/>
          </w:p>
        </w:tc>
        <w:tc>
          <w:tcPr>
            <w:tcW w:w="2977"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Объемы </w:t>
            </w:r>
            <w:proofErr w:type="spellStart"/>
            <w:r w:rsidRPr="00EA227F">
              <w:rPr>
                <w:rFonts w:ascii="Times New Roman" w:hAnsi="Times New Roman" w:cs="Times New Roman"/>
                <w:color w:val="000000"/>
                <w:sz w:val="24"/>
                <w:szCs w:val="24"/>
              </w:rPr>
              <w:t>финанси</w:t>
            </w:r>
            <w:proofErr w:type="spellEnd"/>
          </w:p>
          <w:p w:rsidR="00EA227F" w:rsidRPr="00EA227F" w:rsidRDefault="00EA227F" w:rsidP="00EA227F">
            <w:pPr>
              <w:spacing w:after="0"/>
              <w:jc w:val="center"/>
              <w:rPr>
                <w:rFonts w:ascii="Times New Roman" w:hAnsi="Times New Roman" w:cs="Times New Roman"/>
                <w:color w:val="000000"/>
                <w:sz w:val="24"/>
                <w:szCs w:val="24"/>
              </w:rPr>
            </w:pPr>
            <w:proofErr w:type="spellStart"/>
            <w:r w:rsidRPr="00EA227F">
              <w:rPr>
                <w:rFonts w:ascii="Times New Roman" w:hAnsi="Times New Roman" w:cs="Times New Roman"/>
                <w:color w:val="000000"/>
                <w:sz w:val="24"/>
                <w:szCs w:val="24"/>
              </w:rPr>
              <w:t>рования</w:t>
            </w:r>
            <w:proofErr w:type="spellEnd"/>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на </w:t>
            </w:r>
          </w:p>
          <w:p w:rsidR="00EA227F" w:rsidRPr="00EA227F" w:rsidRDefault="00EA227F" w:rsidP="00EA227F">
            <w:pPr>
              <w:spacing w:after="0"/>
              <w:jc w:val="center"/>
              <w:rPr>
                <w:rFonts w:ascii="Times New Roman" w:hAnsi="Times New Roman" w:cs="Times New Roman"/>
                <w:color w:val="000000"/>
                <w:sz w:val="24"/>
                <w:szCs w:val="24"/>
              </w:rPr>
            </w:pPr>
            <w:smartTag w:uri="urn:schemas-microsoft-com:office:smarttags" w:element="metricconverter">
              <w:smartTagPr>
                <w:attr w:name="ProductID" w:val="2014 г"/>
              </w:smartTagPr>
              <w:r w:rsidRPr="00EA227F">
                <w:rPr>
                  <w:rFonts w:ascii="Times New Roman" w:hAnsi="Times New Roman" w:cs="Times New Roman"/>
                  <w:color w:val="000000"/>
                  <w:sz w:val="24"/>
                  <w:szCs w:val="24"/>
                </w:rPr>
                <w:t>2014 г</w:t>
              </w:r>
            </w:smartTag>
            <w:r w:rsidRPr="00EA227F">
              <w:rPr>
                <w:rFonts w:ascii="Times New Roman" w:hAnsi="Times New Roman" w:cs="Times New Roman"/>
                <w:color w:val="000000"/>
                <w:sz w:val="24"/>
                <w:szCs w:val="24"/>
              </w:rPr>
              <w:t>.,</w:t>
            </w:r>
          </w:p>
          <w:p w:rsidR="00EA227F" w:rsidRPr="00EA227F" w:rsidRDefault="00EA227F" w:rsidP="00EA227F">
            <w:pPr>
              <w:spacing w:after="0"/>
              <w:rPr>
                <w:rFonts w:ascii="Times New Roman" w:hAnsi="Times New Roman" w:cs="Times New Roman"/>
                <w:color w:val="000000"/>
                <w:sz w:val="24"/>
                <w:szCs w:val="24"/>
              </w:rPr>
            </w:pPr>
            <w:r w:rsidRPr="00EA227F">
              <w:rPr>
                <w:rFonts w:ascii="Times New Roman" w:hAnsi="Times New Roman" w:cs="Times New Roman"/>
                <w:color w:val="000000"/>
                <w:sz w:val="24"/>
                <w:szCs w:val="24"/>
              </w:rPr>
              <w:t>тыс. руб.</w:t>
            </w:r>
          </w:p>
        </w:tc>
        <w:tc>
          <w:tcPr>
            <w:tcW w:w="1134"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Объемы </w:t>
            </w:r>
            <w:proofErr w:type="spellStart"/>
            <w:r w:rsidRPr="00EA227F">
              <w:rPr>
                <w:rFonts w:ascii="Times New Roman" w:hAnsi="Times New Roman" w:cs="Times New Roman"/>
                <w:color w:val="000000"/>
                <w:sz w:val="24"/>
                <w:szCs w:val="24"/>
              </w:rPr>
              <w:t>финанси</w:t>
            </w:r>
            <w:proofErr w:type="spellEnd"/>
          </w:p>
          <w:p w:rsidR="00EA227F" w:rsidRPr="00EA227F" w:rsidRDefault="00EA227F" w:rsidP="00EA227F">
            <w:pPr>
              <w:spacing w:after="0"/>
              <w:jc w:val="center"/>
              <w:rPr>
                <w:rFonts w:ascii="Times New Roman" w:hAnsi="Times New Roman" w:cs="Times New Roman"/>
                <w:color w:val="000000"/>
                <w:sz w:val="24"/>
                <w:szCs w:val="24"/>
              </w:rPr>
            </w:pPr>
            <w:proofErr w:type="spellStart"/>
            <w:r w:rsidRPr="00EA227F">
              <w:rPr>
                <w:rFonts w:ascii="Times New Roman" w:hAnsi="Times New Roman" w:cs="Times New Roman"/>
                <w:color w:val="000000"/>
                <w:sz w:val="24"/>
                <w:szCs w:val="24"/>
              </w:rPr>
              <w:t>рования</w:t>
            </w:r>
            <w:proofErr w:type="spellEnd"/>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на </w:t>
            </w:r>
          </w:p>
          <w:p w:rsidR="00EA227F" w:rsidRPr="00EA227F" w:rsidRDefault="00EA227F" w:rsidP="00EA227F">
            <w:pPr>
              <w:spacing w:after="0"/>
              <w:jc w:val="center"/>
              <w:rPr>
                <w:rFonts w:ascii="Times New Roman" w:hAnsi="Times New Roman" w:cs="Times New Roman"/>
                <w:color w:val="000000"/>
                <w:sz w:val="24"/>
                <w:szCs w:val="24"/>
              </w:rPr>
            </w:pPr>
            <w:smartTag w:uri="urn:schemas-microsoft-com:office:smarttags" w:element="metricconverter">
              <w:smartTagPr>
                <w:attr w:name="ProductID" w:val="2015 г"/>
              </w:smartTagPr>
              <w:r w:rsidRPr="00EA227F">
                <w:rPr>
                  <w:rFonts w:ascii="Times New Roman" w:hAnsi="Times New Roman" w:cs="Times New Roman"/>
                  <w:color w:val="000000"/>
                  <w:sz w:val="24"/>
                  <w:szCs w:val="24"/>
                </w:rPr>
                <w:t>2015 г</w:t>
              </w:r>
            </w:smartTag>
            <w:r w:rsidRPr="00EA227F">
              <w:rPr>
                <w:rFonts w:ascii="Times New Roman" w:hAnsi="Times New Roman" w:cs="Times New Roman"/>
                <w:color w:val="000000"/>
                <w:sz w:val="24"/>
                <w:szCs w:val="24"/>
              </w:rPr>
              <w:t>.,</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тыс. руб.</w:t>
            </w:r>
          </w:p>
        </w:tc>
        <w:tc>
          <w:tcPr>
            <w:tcW w:w="992"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Объемы финансирования</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на </w:t>
            </w:r>
          </w:p>
          <w:p w:rsidR="00EA227F" w:rsidRPr="00EA227F" w:rsidRDefault="00EA227F" w:rsidP="00EA227F">
            <w:pPr>
              <w:spacing w:after="0"/>
              <w:jc w:val="center"/>
              <w:rPr>
                <w:rFonts w:ascii="Times New Roman" w:hAnsi="Times New Roman" w:cs="Times New Roman"/>
                <w:color w:val="000000"/>
                <w:sz w:val="24"/>
                <w:szCs w:val="24"/>
              </w:rPr>
            </w:pPr>
            <w:smartTag w:uri="urn:schemas-microsoft-com:office:smarttags" w:element="metricconverter">
              <w:smartTagPr>
                <w:attr w:name="ProductID" w:val="2016 г"/>
              </w:smartTagPr>
              <w:r w:rsidRPr="00EA227F">
                <w:rPr>
                  <w:rFonts w:ascii="Times New Roman" w:hAnsi="Times New Roman" w:cs="Times New Roman"/>
                  <w:color w:val="000000"/>
                  <w:sz w:val="24"/>
                  <w:szCs w:val="24"/>
                </w:rPr>
                <w:t>2016 г</w:t>
              </w:r>
            </w:smartTag>
            <w:r w:rsidRPr="00EA227F">
              <w:rPr>
                <w:rFonts w:ascii="Times New Roman" w:hAnsi="Times New Roman" w:cs="Times New Roman"/>
                <w:color w:val="000000"/>
                <w:sz w:val="24"/>
                <w:szCs w:val="24"/>
              </w:rPr>
              <w:t>.,</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тыс. руб. </w:t>
            </w:r>
          </w:p>
        </w:tc>
        <w:tc>
          <w:tcPr>
            <w:tcW w:w="960" w:type="dxa"/>
            <w:tcBorders>
              <w:top w:val="outset" w:sz="6" w:space="0" w:color="000000"/>
              <w:left w:val="outset" w:sz="6" w:space="0" w:color="000000"/>
              <w:bottom w:val="outset" w:sz="6" w:space="0" w:color="000000"/>
              <w:right w:val="outset" w:sz="6" w:space="0" w:color="auto"/>
            </w:tcBorders>
          </w:tcPr>
          <w:p w:rsidR="00EA227F" w:rsidRPr="00EA227F" w:rsidRDefault="00EA227F" w:rsidP="00EA227F">
            <w:pPr>
              <w:spacing w:after="0"/>
              <w:rPr>
                <w:rFonts w:ascii="Times New Roman" w:hAnsi="Times New Roman" w:cs="Times New Roman"/>
                <w:color w:val="000000"/>
                <w:sz w:val="24"/>
                <w:szCs w:val="24"/>
              </w:rPr>
            </w:pPr>
            <w:r w:rsidRPr="00EA227F">
              <w:rPr>
                <w:rFonts w:ascii="Times New Roman" w:hAnsi="Times New Roman" w:cs="Times New Roman"/>
                <w:color w:val="000000"/>
                <w:sz w:val="24"/>
                <w:szCs w:val="24"/>
              </w:rPr>
              <w:t>Объемы финансирования</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на </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2017 г.,</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тыс. руб.</w:t>
            </w:r>
          </w:p>
        </w:tc>
        <w:tc>
          <w:tcPr>
            <w:tcW w:w="1024" w:type="dxa"/>
            <w:tcBorders>
              <w:top w:val="outset" w:sz="6" w:space="0" w:color="000000"/>
              <w:left w:val="outset" w:sz="6" w:space="0" w:color="auto"/>
              <w:bottom w:val="outset" w:sz="6" w:space="0" w:color="000000"/>
              <w:right w:val="outset" w:sz="6" w:space="0" w:color="auto"/>
            </w:tcBorders>
          </w:tcPr>
          <w:p w:rsidR="00EA227F" w:rsidRPr="00EA227F" w:rsidRDefault="00EA227F" w:rsidP="00EA227F">
            <w:pPr>
              <w:spacing w:after="0"/>
              <w:rPr>
                <w:rFonts w:ascii="Times New Roman" w:hAnsi="Times New Roman" w:cs="Times New Roman"/>
                <w:color w:val="000000"/>
                <w:sz w:val="24"/>
                <w:szCs w:val="24"/>
              </w:rPr>
            </w:pPr>
            <w:r w:rsidRPr="00EA227F">
              <w:rPr>
                <w:rFonts w:ascii="Times New Roman" w:hAnsi="Times New Roman" w:cs="Times New Roman"/>
                <w:color w:val="000000"/>
                <w:sz w:val="24"/>
                <w:szCs w:val="24"/>
              </w:rPr>
              <w:t>Объемы финансирования</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на </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2018 г.,</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тыс. руб.</w:t>
            </w:r>
          </w:p>
        </w:tc>
        <w:tc>
          <w:tcPr>
            <w:tcW w:w="1134" w:type="dxa"/>
            <w:tcBorders>
              <w:top w:val="outset" w:sz="6" w:space="0" w:color="000000"/>
              <w:left w:val="outset" w:sz="6" w:space="0" w:color="auto"/>
              <w:bottom w:val="outset" w:sz="6" w:space="0" w:color="000000"/>
              <w:right w:val="outset" w:sz="6" w:space="0" w:color="000000"/>
            </w:tcBorders>
            <w:hideMark/>
          </w:tcPr>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bCs/>
                <w:color w:val="000000"/>
                <w:sz w:val="24"/>
                <w:szCs w:val="24"/>
              </w:rPr>
              <w:t>ИТОГО,</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bCs/>
                <w:color w:val="000000"/>
                <w:sz w:val="24"/>
                <w:szCs w:val="24"/>
              </w:rPr>
              <w:t>тыс</w:t>
            </w:r>
            <w:proofErr w:type="gramStart"/>
            <w:r w:rsidRPr="00EA227F">
              <w:rPr>
                <w:rFonts w:ascii="Times New Roman" w:hAnsi="Times New Roman" w:cs="Times New Roman"/>
                <w:bCs/>
                <w:color w:val="000000"/>
                <w:sz w:val="24"/>
                <w:szCs w:val="24"/>
              </w:rPr>
              <w:t>.р</w:t>
            </w:r>
            <w:proofErr w:type="gramEnd"/>
            <w:r w:rsidRPr="00EA227F">
              <w:rPr>
                <w:rFonts w:ascii="Times New Roman" w:hAnsi="Times New Roman" w:cs="Times New Roman"/>
                <w:bCs/>
                <w:color w:val="000000"/>
                <w:sz w:val="24"/>
                <w:szCs w:val="24"/>
              </w:rPr>
              <w:t>уб.</w:t>
            </w:r>
          </w:p>
        </w:tc>
      </w:tr>
      <w:tr w:rsidR="00EA227F" w:rsidRPr="00EA227F" w:rsidTr="00606557">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A227F" w:rsidRPr="00EA227F" w:rsidRDefault="00EA227F" w:rsidP="00EA227F">
            <w:pPr>
              <w:numPr>
                <w:ilvl w:val="0"/>
                <w:numId w:val="1"/>
              </w:numPr>
              <w:spacing w:before="100" w:beforeAutospacing="1" w:after="0" w:line="240" w:lineRule="auto"/>
              <w:ind w:left="0"/>
              <w:rPr>
                <w:rFonts w:ascii="Times New Roman" w:hAnsi="Times New Roman" w:cs="Times New Roman"/>
                <w:color w:val="000000"/>
                <w:sz w:val="24"/>
                <w:szCs w:val="24"/>
              </w:rPr>
            </w:pPr>
          </w:p>
        </w:tc>
        <w:tc>
          <w:tcPr>
            <w:tcW w:w="2977"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rPr>
                <w:rFonts w:ascii="Times New Roman" w:hAnsi="Times New Roman" w:cs="Times New Roman"/>
                <w:color w:val="000000"/>
                <w:sz w:val="24"/>
                <w:szCs w:val="24"/>
              </w:rPr>
            </w:pPr>
            <w:r w:rsidRPr="00EA227F">
              <w:rPr>
                <w:rFonts w:ascii="Times New Roman" w:hAnsi="Times New Roman" w:cs="Times New Roman"/>
                <w:color w:val="000000"/>
                <w:sz w:val="24"/>
                <w:szCs w:val="24"/>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345,2</w:t>
            </w:r>
          </w:p>
        </w:tc>
        <w:tc>
          <w:tcPr>
            <w:tcW w:w="1134"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284,4</w:t>
            </w:r>
          </w:p>
        </w:tc>
        <w:tc>
          <w:tcPr>
            <w:tcW w:w="992"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534,0</w:t>
            </w:r>
          </w:p>
        </w:tc>
        <w:tc>
          <w:tcPr>
            <w:tcW w:w="960" w:type="dxa"/>
            <w:tcBorders>
              <w:top w:val="outset" w:sz="6" w:space="0" w:color="000000"/>
              <w:left w:val="outset" w:sz="6" w:space="0" w:color="000000"/>
              <w:bottom w:val="outset" w:sz="6" w:space="0" w:color="000000"/>
              <w:right w:val="outset" w:sz="6" w:space="0" w:color="auto"/>
            </w:tcBorders>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284,4</w:t>
            </w:r>
          </w:p>
        </w:tc>
        <w:tc>
          <w:tcPr>
            <w:tcW w:w="1024" w:type="dxa"/>
            <w:tcBorders>
              <w:top w:val="outset" w:sz="6" w:space="0" w:color="000000"/>
              <w:left w:val="outset" w:sz="6" w:space="0" w:color="auto"/>
              <w:bottom w:val="outset" w:sz="6" w:space="0" w:color="000000"/>
              <w:right w:val="outset" w:sz="6" w:space="0" w:color="auto"/>
            </w:tcBorders>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284,4</w:t>
            </w:r>
          </w:p>
        </w:tc>
        <w:tc>
          <w:tcPr>
            <w:tcW w:w="1134" w:type="dxa"/>
            <w:tcBorders>
              <w:top w:val="outset" w:sz="6" w:space="0" w:color="000000"/>
              <w:left w:val="outset" w:sz="6" w:space="0" w:color="auto"/>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1732,4</w:t>
            </w:r>
          </w:p>
        </w:tc>
      </w:tr>
      <w:tr w:rsidR="00EA227F" w:rsidRPr="00EA227F" w:rsidTr="00606557">
        <w:trPr>
          <w:trHeight w:val="4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45" w:lineRule="atLeast"/>
              <w:rPr>
                <w:rFonts w:ascii="Times New Roman" w:hAnsi="Times New Roman" w:cs="Times New Roman"/>
                <w:color w:val="000000"/>
                <w:sz w:val="24"/>
                <w:szCs w:val="24"/>
              </w:rPr>
            </w:pPr>
            <w:r w:rsidRPr="00EA227F">
              <w:rPr>
                <w:rFonts w:ascii="Times New Roman" w:hAnsi="Times New Roman" w:cs="Times New Roman"/>
                <w:color w:val="000000"/>
                <w:sz w:val="24"/>
                <w:szCs w:val="24"/>
              </w:rPr>
              <w:t>2.</w:t>
            </w:r>
          </w:p>
        </w:tc>
        <w:tc>
          <w:tcPr>
            <w:tcW w:w="2977"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45" w:lineRule="atLeast"/>
              <w:rPr>
                <w:rFonts w:ascii="Times New Roman" w:hAnsi="Times New Roman" w:cs="Times New Roman"/>
                <w:color w:val="000000"/>
                <w:sz w:val="24"/>
                <w:szCs w:val="24"/>
              </w:rPr>
            </w:pPr>
            <w:r w:rsidRPr="00EA227F">
              <w:rPr>
                <w:rFonts w:ascii="Times New Roman" w:hAnsi="Times New Roman" w:cs="Times New Roman"/>
                <w:color w:val="000000"/>
                <w:sz w:val="24"/>
                <w:szCs w:val="24"/>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1,0</w:t>
            </w:r>
          </w:p>
        </w:tc>
        <w:tc>
          <w:tcPr>
            <w:tcW w:w="1134"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992"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85,0</w:t>
            </w:r>
          </w:p>
        </w:tc>
        <w:tc>
          <w:tcPr>
            <w:tcW w:w="960" w:type="dxa"/>
            <w:tcBorders>
              <w:top w:val="outset" w:sz="6" w:space="0" w:color="000000"/>
              <w:left w:val="outset" w:sz="6" w:space="0" w:color="000000"/>
              <w:bottom w:val="outset" w:sz="6" w:space="0" w:color="000000"/>
              <w:right w:val="outset" w:sz="6" w:space="0" w:color="auto"/>
            </w:tcBorders>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1024" w:type="dxa"/>
            <w:tcBorders>
              <w:top w:val="outset" w:sz="6" w:space="0" w:color="000000"/>
              <w:left w:val="outset" w:sz="6" w:space="0" w:color="auto"/>
              <w:bottom w:val="outset" w:sz="6" w:space="0" w:color="000000"/>
              <w:right w:val="outset" w:sz="6" w:space="0" w:color="auto"/>
            </w:tcBorders>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1134" w:type="dxa"/>
            <w:tcBorders>
              <w:top w:val="outset" w:sz="6" w:space="0" w:color="000000"/>
              <w:left w:val="outset" w:sz="6" w:space="0" w:color="auto"/>
              <w:bottom w:val="outset" w:sz="6" w:space="0" w:color="000000"/>
              <w:right w:val="outset" w:sz="6" w:space="0" w:color="000000"/>
            </w:tcBorders>
            <w:hideMark/>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131,0</w:t>
            </w:r>
          </w:p>
        </w:tc>
      </w:tr>
      <w:tr w:rsidR="00EA227F" w:rsidRPr="00EA227F" w:rsidTr="00606557">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rPr>
                <w:rFonts w:ascii="Times New Roman" w:hAnsi="Times New Roman" w:cs="Times New Roman"/>
                <w:color w:val="000000"/>
                <w:sz w:val="24"/>
                <w:szCs w:val="24"/>
              </w:rPr>
            </w:pPr>
            <w:r w:rsidRPr="00EA227F">
              <w:rPr>
                <w:rFonts w:ascii="Times New Roman" w:hAnsi="Times New Roman" w:cs="Times New Roman"/>
                <w:color w:val="000000"/>
                <w:sz w:val="24"/>
                <w:szCs w:val="24"/>
              </w:rPr>
              <w:t>3.</w:t>
            </w:r>
          </w:p>
        </w:tc>
        <w:tc>
          <w:tcPr>
            <w:tcW w:w="2977"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rPr>
                <w:rFonts w:ascii="Times New Roman" w:hAnsi="Times New Roman" w:cs="Times New Roman"/>
                <w:color w:val="000000"/>
                <w:sz w:val="24"/>
                <w:szCs w:val="24"/>
              </w:rPr>
            </w:pPr>
            <w:r w:rsidRPr="00EA227F">
              <w:rPr>
                <w:rFonts w:ascii="Times New Roman" w:hAnsi="Times New Roman" w:cs="Times New Roman"/>
                <w:color w:val="000000"/>
                <w:sz w:val="24"/>
                <w:szCs w:val="24"/>
              </w:rPr>
              <w:t>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7,0</w:t>
            </w:r>
          </w:p>
        </w:tc>
        <w:tc>
          <w:tcPr>
            <w:tcW w:w="1134"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992"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85,0</w:t>
            </w:r>
          </w:p>
        </w:tc>
        <w:tc>
          <w:tcPr>
            <w:tcW w:w="960" w:type="dxa"/>
            <w:tcBorders>
              <w:top w:val="outset" w:sz="6" w:space="0" w:color="000000"/>
              <w:left w:val="outset" w:sz="6" w:space="0" w:color="000000"/>
              <w:bottom w:val="outset" w:sz="6" w:space="0" w:color="000000"/>
              <w:right w:val="outset" w:sz="6" w:space="0" w:color="auto"/>
            </w:tcBorders>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1024" w:type="dxa"/>
            <w:tcBorders>
              <w:top w:val="outset" w:sz="6" w:space="0" w:color="000000"/>
              <w:left w:val="outset" w:sz="6" w:space="0" w:color="auto"/>
              <w:bottom w:val="outset" w:sz="6" w:space="0" w:color="000000"/>
              <w:right w:val="outset" w:sz="6" w:space="0" w:color="auto"/>
            </w:tcBorders>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1134" w:type="dxa"/>
            <w:tcBorders>
              <w:top w:val="outset" w:sz="6" w:space="0" w:color="000000"/>
              <w:left w:val="outset" w:sz="6" w:space="0" w:color="auto"/>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137,0</w:t>
            </w:r>
          </w:p>
        </w:tc>
      </w:tr>
      <w:tr w:rsidR="00EA227F" w:rsidRPr="00EA227F" w:rsidTr="00606557">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rPr>
                <w:rFonts w:ascii="Times New Roman" w:hAnsi="Times New Roman" w:cs="Times New Roman"/>
                <w:color w:val="000000"/>
                <w:sz w:val="24"/>
                <w:szCs w:val="24"/>
              </w:rPr>
            </w:pPr>
            <w:r w:rsidRPr="00EA227F">
              <w:rPr>
                <w:rFonts w:ascii="Times New Roman" w:hAnsi="Times New Roman" w:cs="Times New Roman"/>
                <w:color w:val="000000"/>
                <w:sz w:val="24"/>
                <w:szCs w:val="24"/>
              </w:rPr>
              <w:t>4.</w:t>
            </w:r>
          </w:p>
        </w:tc>
        <w:tc>
          <w:tcPr>
            <w:tcW w:w="2977"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rPr>
                <w:rFonts w:ascii="Times New Roman" w:hAnsi="Times New Roman" w:cs="Times New Roman"/>
                <w:color w:val="000000"/>
                <w:sz w:val="24"/>
                <w:szCs w:val="24"/>
              </w:rPr>
            </w:pPr>
            <w:r w:rsidRPr="00EA227F">
              <w:rPr>
                <w:rFonts w:ascii="Times New Roman" w:hAnsi="Times New Roman" w:cs="Times New Roman"/>
                <w:color w:val="000000"/>
                <w:sz w:val="24"/>
                <w:szCs w:val="24"/>
              </w:rPr>
              <w:t>Обеспечивающая подпрограмма</w:t>
            </w:r>
          </w:p>
        </w:tc>
        <w:tc>
          <w:tcPr>
            <w:tcW w:w="1276"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1151,1</w:t>
            </w:r>
          </w:p>
        </w:tc>
        <w:tc>
          <w:tcPr>
            <w:tcW w:w="1134"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1296,8</w:t>
            </w:r>
          </w:p>
        </w:tc>
        <w:tc>
          <w:tcPr>
            <w:tcW w:w="992"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0</w:t>
            </w:r>
          </w:p>
        </w:tc>
        <w:tc>
          <w:tcPr>
            <w:tcW w:w="960" w:type="dxa"/>
            <w:tcBorders>
              <w:top w:val="outset" w:sz="6" w:space="0" w:color="000000"/>
              <w:left w:val="outset" w:sz="6" w:space="0" w:color="000000"/>
              <w:bottom w:val="outset" w:sz="6" w:space="0" w:color="000000"/>
              <w:right w:val="outset" w:sz="6" w:space="0" w:color="auto"/>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1296,8</w:t>
            </w:r>
          </w:p>
        </w:tc>
        <w:tc>
          <w:tcPr>
            <w:tcW w:w="1024" w:type="dxa"/>
            <w:tcBorders>
              <w:top w:val="outset" w:sz="6" w:space="0" w:color="000000"/>
              <w:left w:val="outset" w:sz="6" w:space="0" w:color="auto"/>
              <w:bottom w:val="outset" w:sz="6" w:space="0" w:color="000000"/>
              <w:right w:val="outset" w:sz="6" w:space="0" w:color="auto"/>
            </w:tcBorders>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1296,8</w:t>
            </w:r>
          </w:p>
        </w:tc>
        <w:tc>
          <w:tcPr>
            <w:tcW w:w="1134" w:type="dxa"/>
            <w:tcBorders>
              <w:top w:val="outset" w:sz="6" w:space="0" w:color="000000"/>
              <w:left w:val="outset" w:sz="6" w:space="0" w:color="auto"/>
              <w:bottom w:val="outset" w:sz="6" w:space="0" w:color="000000"/>
              <w:right w:val="outset" w:sz="6" w:space="0" w:color="000000"/>
            </w:tcBorders>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5041,5</w:t>
            </w:r>
          </w:p>
        </w:tc>
      </w:tr>
      <w:tr w:rsidR="00EA227F" w:rsidRPr="00EA227F" w:rsidTr="00606557">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A227F" w:rsidRPr="00EA227F" w:rsidRDefault="00EA227F" w:rsidP="00EA227F">
            <w:pPr>
              <w:spacing w:before="100" w:beforeAutospacing="1" w:after="0"/>
              <w:rPr>
                <w:rFonts w:ascii="Times New Roman" w:hAnsi="Times New Roman" w:cs="Times New Roman"/>
                <w:color w:val="000000"/>
                <w:sz w:val="24"/>
                <w:szCs w:val="24"/>
              </w:rPr>
            </w:pPr>
          </w:p>
        </w:tc>
        <w:tc>
          <w:tcPr>
            <w:tcW w:w="2977"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rPr>
                <w:rFonts w:ascii="Times New Roman" w:hAnsi="Times New Roman" w:cs="Times New Roman"/>
                <w:color w:val="000000"/>
                <w:sz w:val="24"/>
                <w:szCs w:val="24"/>
              </w:rPr>
            </w:pPr>
            <w:r w:rsidRPr="00EA227F">
              <w:rPr>
                <w:rFonts w:ascii="Times New Roman" w:hAnsi="Times New Roman" w:cs="Times New Roman"/>
                <w:b/>
                <w:bCs/>
                <w:i/>
                <w:iCs/>
                <w:color w:val="000000"/>
                <w:sz w:val="24"/>
                <w:szCs w:val="24"/>
              </w:rPr>
              <w:t>ВСЕГО</w:t>
            </w:r>
          </w:p>
        </w:tc>
        <w:tc>
          <w:tcPr>
            <w:tcW w:w="1276"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1504,3</w:t>
            </w:r>
          </w:p>
        </w:tc>
        <w:tc>
          <w:tcPr>
            <w:tcW w:w="1134"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1611,2</w:t>
            </w:r>
          </w:p>
        </w:tc>
        <w:tc>
          <w:tcPr>
            <w:tcW w:w="992"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704,0</w:t>
            </w:r>
          </w:p>
        </w:tc>
        <w:tc>
          <w:tcPr>
            <w:tcW w:w="960" w:type="dxa"/>
            <w:tcBorders>
              <w:top w:val="outset" w:sz="6" w:space="0" w:color="000000"/>
              <w:left w:val="outset" w:sz="6" w:space="0" w:color="000000"/>
              <w:bottom w:val="outset" w:sz="6" w:space="0" w:color="000000"/>
              <w:right w:val="outset" w:sz="6" w:space="0" w:color="auto"/>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1611,2</w:t>
            </w:r>
          </w:p>
        </w:tc>
        <w:tc>
          <w:tcPr>
            <w:tcW w:w="1024" w:type="dxa"/>
            <w:tcBorders>
              <w:top w:val="outset" w:sz="6" w:space="0" w:color="000000"/>
              <w:left w:val="outset" w:sz="6" w:space="0" w:color="auto"/>
              <w:bottom w:val="outset" w:sz="6" w:space="0" w:color="000000"/>
              <w:right w:val="outset" w:sz="6" w:space="0" w:color="auto"/>
            </w:tcBorders>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1611,2</w:t>
            </w:r>
          </w:p>
        </w:tc>
        <w:tc>
          <w:tcPr>
            <w:tcW w:w="1134" w:type="dxa"/>
            <w:tcBorders>
              <w:top w:val="outset" w:sz="6" w:space="0" w:color="000000"/>
              <w:left w:val="outset" w:sz="6" w:space="0" w:color="auto"/>
              <w:bottom w:val="outset" w:sz="6" w:space="0" w:color="000000"/>
              <w:right w:val="outset" w:sz="6" w:space="0" w:color="000000"/>
            </w:tcBorders>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sz w:val="24"/>
                <w:szCs w:val="24"/>
              </w:rPr>
              <w:t xml:space="preserve">7041,9  </w:t>
            </w:r>
          </w:p>
        </w:tc>
      </w:tr>
    </w:tbl>
    <w:p w:rsidR="00EA227F" w:rsidRPr="00EA227F" w:rsidRDefault="00EA227F" w:rsidP="00EA227F">
      <w:pPr>
        <w:spacing w:after="0"/>
        <w:rPr>
          <w:rFonts w:ascii="Times New Roman" w:hAnsi="Times New Roman" w:cs="Times New Roman"/>
          <w:sz w:val="28"/>
          <w:szCs w:val="28"/>
        </w:rPr>
      </w:pPr>
    </w:p>
    <w:p w:rsidR="00EA227F" w:rsidRPr="00EA227F" w:rsidRDefault="00EA227F" w:rsidP="00EA227F">
      <w:pPr>
        <w:spacing w:after="0"/>
        <w:rPr>
          <w:rFonts w:ascii="Times New Roman" w:hAnsi="Times New Roman" w:cs="Times New Roman"/>
          <w:sz w:val="28"/>
          <w:szCs w:val="28"/>
        </w:rPr>
      </w:pPr>
    </w:p>
    <w:p w:rsidR="00EA227F" w:rsidRPr="00EA227F" w:rsidRDefault="00EA227F" w:rsidP="00EA227F">
      <w:pPr>
        <w:spacing w:after="0"/>
        <w:rPr>
          <w:rFonts w:ascii="Times New Roman" w:hAnsi="Times New Roman" w:cs="Times New Roman"/>
          <w:sz w:val="28"/>
          <w:szCs w:val="28"/>
        </w:rPr>
      </w:pPr>
    </w:p>
    <w:sectPr w:rsidR="00EA227F" w:rsidRPr="00EA227F" w:rsidSect="00EA227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95D60"/>
    <w:multiLevelType w:val="hybridMultilevel"/>
    <w:tmpl w:val="59160BE6"/>
    <w:lvl w:ilvl="0" w:tplc="DBA6F636">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A227F"/>
    <w:rsid w:val="006F6DD7"/>
    <w:rsid w:val="00EA2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227F"/>
    <w:pPr>
      <w:keepNext/>
      <w:spacing w:after="0" w:line="240" w:lineRule="auto"/>
      <w:jc w:val="right"/>
      <w:outlineLvl w:val="0"/>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27F"/>
    <w:rPr>
      <w:rFonts w:ascii="Times New Roman" w:eastAsia="Times New Roman" w:hAnsi="Times New Roman" w:cs="Times New Roman"/>
      <w:b/>
      <w:sz w:val="28"/>
      <w:szCs w:val="24"/>
    </w:rPr>
  </w:style>
  <w:style w:type="character" w:styleId="a3">
    <w:name w:val="Hyperlink"/>
    <w:basedOn w:val="a0"/>
    <w:rsid w:val="00EA227F"/>
    <w:rPr>
      <w:color w:val="0000FF"/>
      <w:u w:val="single"/>
    </w:rPr>
  </w:style>
  <w:style w:type="paragraph" w:styleId="a4">
    <w:name w:val="Body Text"/>
    <w:basedOn w:val="a"/>
    <w:link w:val="a5"/>
    <w:rsid w:val="00EA227F"/>
    <w:pPr>
      <w:spacing w:after="0" w:line="240" w:lineRule="auto"/>
      <w:ind w:right="5102"/>
    </w:pPr>
    <w:rPr>
      <w:rFonts w:ascii="Times New Roman" w:eastAsia="Times New Roman" w:hAnsi="Times New Roman" w:cs="Times New Roman"/>
      <w:sz w:val="28"/>
      <w:szCs w:val="20"/>
    </w:rPr>
  </w:style>
  <w:style w:type="character" w:customStyle="1" w:styleId="a5">
    <w:name w:val="Основной текст Знак"/>
    <w:basedOn w:val="a0"/>
    <w:link w:val="a4"/>
    <w:rsid w:val="00EA227F"/>
    <w:rPr>
      <w:rFonts w:ascii="Times New Roman" w:eastAsia="Times New Roman" w:hAnsi="Times New Roman" w:cs="Times New Roman"/>
      <w:sz w:val="28"/>
      <w:szCs w:val="20"/>
    </w:rPr>
  </w:style>
  <w:style w:type="paragraph" w:styleId="a6">
    <w:name w:val="Normal (Web)"/>
    <w:basedOn w:val="a"/>
    <w:rsid w:val="00EA2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EA22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tyles" Target="styles.xml"/><Relationship Id="rId7" Type="http://schemas.openxmlformats.org/officeDocument/2006/relationships/image" Target="file:///A:\&#1043;&#1077;&#1088;&#1073;%20&#1057;&#1084;&#1086;&#1083;.%20&#1086;&#1073;&#1083;&#1072;&#1089;&#1090;&#1080;-3.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86;n=24530;fld=134;dst=100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8230-DF3A-4C97-A571-53CCF389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2037</Words>
  <Characters>11613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2015-12-22T08:39:00Z</dcterms:created>
  <dcterms:modified xsi:type="dcterms:W3CDTF">2015-12-22T08:52:00Z</dcterms:modified>
</cp:coreProperties>
</file>